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DEC" w:rsidRDefault="00472DEC" w:rsidP="00472DEC">
      <w:pPr>
        <w:ind w:right="-719"/>
        <w:jc w:val="center"/>
        <w:rPr>
          <w:rFonts w:eastAsia="Times New Roman"/>
          <w:b/>
          <w:sz w:val="26"/>
          <w:szCs w:val="26"/>
        </w:rPr>
      </w:pPr>
    </w:p>
    <w:tbl>
      <w:tblPr>
        <w:tblStyle w:val="a5"/>
        <w:tblpPr w:leftFromText="180" w:rightFromText="180" w:vertAnchor="text" w:horzAnchor="margin" w:tblpXSpec="right" w:tblpY="-19"/>
        <w:tblW w:w="0" w:type="auto"/>
        <w:tblLook w:val="04A0"/>
      </w:tblPr>
      <w:tblGrid>
        <w:gridCol w:w="2113"/>
        <w:gridCol w:w="1934"/>
      </w:tblGrid>
      <w:tr w:rsidR="00472DEC" w:rsidRPr="00790760" w:rsidTr="00AB0A3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DEC" w:rsidRPr="00790760" w:rsidRDefault="00472DEC" w:rsidP="00AB0A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0760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DEC" w:rsidRPr="00790760" w:rsidRDefault="00472DEC" w:rsidP="00AB0A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0760">
              <w:rPr>
                <w:rFonts w:ascii="Times New Roman" w:hAnsi="Times New Roman" w:cs="Times New Roman"/>
                <w:sz w:val="24"/>
                <w:szCs w:val="24"/>
              </w:rPr>
              <w:t>Дата составления</w:t>
            </w:r>
          </w:p>
        </w:tc>
      </w:tr>
      <w:tr w:rsidR="00472DEC" w:rsidRPr="00790760" w:rsidTr="00AB0A3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EC" w:rsidRPr="00790760" w:rsidRDefault="00472DEC" w:rsidP="00AB0A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№56.13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EC" w:rsidRPr="00790760" w:rsidRDefault="00472DEC" w:rsidP="00AB0A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31.08.2019</w:t>
            </w:r>
          </w:p>
        </w:tc>
      </w:tr>
    </w:tbl>
    <w:p w:rsidR="00472DEC" w:rsidRDefault="00472DEC" w:rsidP="00472DEC">
      <w:pPr>
        <w:ind w:right="-719"/>
        <w:jc w:val="center"/>
        <w:rPr>
          <w:rFonts w:eastAsia="Times New Roman"/>
          <w:b/>
          <w:sz w:val="26"/>
          <w:szCs w:val="26"/>
        </w:rPr>
      </w:pPr>
    </w:p>
    <w:p w:rsidR="00472DEC" w:rsidRDefault="00472DEC" w:rsidP="00472DEC">
      <w:pPr>
        <w:ind w:right="-719"/>
        <w:jc w:val="center"/>
        <w:rPr>
          <w:rFonts w:eastAsia="Times New Roman"/>
          <w:b/>
          <w:sz w:val="26"/>
          <w:szCs w:val="26"/>
        </w:rPr>
      </w:pPr>
    </w:p>
    <w:p w:rsidR="00472DEC" w:rsidRDefault="00472DEC" w:rsidP="00472DEC">
      <w:pPr>
        <w:ind w:right="-719"/>
        <w:jc w:val="center"/>
        <w:rPr>
          <w:rFonts w:eastAsia="Times New Roman"/>
          <w:b/>
          <w:sz w:val="26"/>
          <w:szCs w:val="26"/>
        </w:rPr>
      </w:pPr>
    </w:p>
    <w:p w:rsidR="00472DEC" w:rsidRDefault="00472DEC" w:rsidP="00472DEC">
      <w:pPr>
        <w:ind w:right="-719"/>
        <w:jc w:val="center"/>
        <w:rPr>
          <w:rFonts w:eastAsia="Times New Roman"/>
          <w:b/>
          <w:sz w:val="26"/>
          <w:szCs w:val="26"/>
        </w:rPr>
      </w:pPr>
    </w:p>
    <w:p w:rsidR="00472DEC" w:rsidRPr="00C06946" w:rsidRDefault="00472DEC" w:rsidP="00472DEC">
      <w:pPr>
        <w:ind w:right="-719"/>
        <w:jc w:val="center"/>
        <w:rPr>
          <w:b/>
          <w:sz w:val="20"/>
          <w:szCs w:val="20"/>
        </w:rPr>
      </w:pPr>
      <w:r w:rsidRPr="00C06946">
        <w:rPr>
          <w:rFonts w:eastAsia="Times New Roman"/>
          <w:b/>
          <w:sz w:val="26"/>
          <w:szCs w:val="26"/>
        </w:rPr>
        <w:t xml:space="preserve">Приказ </w:t>
      </w:r>
    </w:p>
    <w:p w:rsidR="00472DEC" w:rsidRPr="00C06946" w:rsidRDefault="00472DEC" w:rsidP="00472DEC">
      <w:pPr>
        <w:spacing w:line="165" w:lineRule="exact"/>
        <w:rPr>
          <w:b/>
          <w:sz w:val="20"/>
          <w:szCs w:val="20"/>
        </w:rPr>
      </w:pPr>
    </w:p>
    <w:p w:rsidR="00472DEC" w:rsidRPr="00C06946" w:rsidRDefault="00472DEC" w:rsidP="00472DEC">
      <w:pPr>
        <w:spacing w:line="348" w:lineRule="auto"/>
        <w:ind w:right="-719"/>
        <w:jc w:val="center"/>
        <w:rPr>
          <w:b/>
          <w:sz w:val="20"/>
          <w:szCs w:val="20"/>
        </w:rPr>
      </w:pPr>
      <w:r w:rsidRPr="00C06946">
        <w:rPr>
          <w:rFonts w:eastAsia="Times New Roman"/>
          <w:b/>
          <w:sz w:val="26"/>
          <w:szCs w:val="26"/>
        </w:rPr>
        <w:t>«Об определении должностных лиц, ответственных за профилактику коррупционных или иных правонарушений»</w:t>
      </w:r>
    </w:p>
    <w:p w:rsidR="00472DEC" w:rsidRDefault="00472DEC" w:rsidP="00472DEC">
      <w:pPr>
        <w:spacing w:line="307" w:lineRule="exact"/>
        <w:rPr>
          <w:sz w:val="20"/>
          <w:szCs w:val="20"/>
        </w:rPr>
      </w:pPr>
    </w:p>
    <w:p w:rsidR="00472DEC" w:rsidRDefault="00472DEC" w:rsidP="00472DEC">
      <w:pPr>
        <w:spacing w:line="235" w:lineRule="auto"/>
        <w:ind w:firstLine="42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На основании требований ФЗ от 25.12.2008 г. №273-ФЗ «О противодействии коррупции»; </w:t>
      </w:r>
    </w:p>
    <w:p w:rsidR="00472DEC" w:rsidRDefault="00472DEC" w:rsidP="00472DEC">
      <w:pPr>
        <w:spacing w:line="4" w:lineRule="exact"/>
        <w:rPr>
          <w:sz w:val="20"/>
          <w:szCs w:val="20"/>
        </w:rPr>
      </w:pPr>
    </w:p>
    <w:p w:rsidR="00472DEC" w:rsidRDefault="00472DEC" w:rsidP="00472DEC">
      <w:pPr>
        <w:ind w:left="7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ПРИКАЗЫВАЮ:</w:t>
      </w:r>
    </w:p>
    <w:p w:rsidR="00472DEC" w:rsidRDefault="00472DEC" w:rsidP="00472DEC">
      <w:pPr>
        <w:spacing w:line="147" w:lineRule="exact"/>
        <w:rPr>
          <w:sz w:val="20"/>
          <w:szCs w:val="20"/>
        </w:rPr>
      </w:pPr>
    </w:p>
    <w:p w:rsidR="00472DEC" w:rsidRDefault="00472DEC" w:rsidP="00472DEC">
      <w:pPr>
        <w:numPr>
          <w:ilvl w:val="0"/>
          <w:numId w:val="1"/>
        </w:numPr>
        <w:tabs>
          <w:tab w:val="left" w:pos="580"/>
        </w:tabs>
        <w:ind w:left="580" w:hanging="29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Назначить ответственных за профилактику коррупционных или иных правонарушений:</w:t>
      </w:r>
    </w:p>
    <w:p w:rsidR="00472DEC" w:rsidRDefault="00472DEC" w:rsidP="00472DEC">
      <w:pPr>
        <w:spacing w:line="150" w:lineRule="exact"/>
        <w:rPr>
          <w:sz w:val="20"/>
          <w:szCs w:val="20"/>
        </w:rPr>
      </w:pPr>
    </w:p>
    <w:p w:rsidR="00472DEC" w:rsidRDefault="00472DEC" w:rsidP="00472DEC">
      <w:pPr>
        <w:numPr>
          <w:ilvl w:val="0"/>
          <w:numId w:val="2"/>
        </w:numPr>
        <w:tabs>
          <w:tab w:val="left" w:pos="440"/>
        </w:tabs>
        <w:ind w:left="440" w:hanging="15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Ибрагимову М.Х. – зам. директора по УВР;</w:t>
      </w:r>
    </w:p>
    <w:p w:rsidR="00472DEC" w:rsidRDefault="00472DEC" w:rsidP="00472DEC">
      <w:pPr>
        <w:spacing w:line="150" w:lineRule="exact"/>
        <w:rPr>
          <w:rFonts w:eastAsia="Times New Roman"/>
          <w:sz w:val="26"/>
          <w:szCs w:val="26"/>
        </w:rPr>
      </w:pPr>
    </w:p>
    <w:p w:rsidR="00472DEC" w:rsidRDefault="00472DEC" w:rsidP="00472DEC">
      <w:pPr>
        <w:numPr>
          <w:ilvl w:val="0"/>
          <w:numId w:val="2"/>
        </w:numPr>
        <w:tabs>
          <w:tab w:val="left" w:pos="440"/>
        </w:tabs>
        <w:ind w:left="440" w:hanging="15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Алиеву Р.М. – зам. директора по ВР;</w:t>
      </w:r>
    </w:p>
    <w:p w:rsidR="00472DEC" w:rsidRDefault="00472DEC" w:rsidP="00472DEC">
      <w:pPr>
        <w:spacing w:line="149" w:lineRule="exact"/>
        <w:rPr>
          <w:rFonts w:eastAsia="Times New Roman"/>
          <w:sz w:val="26"/>
          <w:szCs w:val="26"/>
        </w:rPr>
      </w:pPr>
    </w:p>
    <w:p w:rsidR="00472DEC" w:rsidRDefault="00472DEC" w:rsidP="00472DEC">
      <w:pPr>
        <w:numPr>
          <w:ilvl w:val="0"/>
          <w:numId w:val="2"/>
        </w:numPr>
        <w:tabs>
          <w:tab w:val="left" w:pos="440"/>
        </w:tabs>
        <w:ind w:left="440" w:hanging="15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Баталова К.А. – зам</w:t>
      </w:r>
      <w:proofErr w:type="gramStart"/>
      <w:r>
        <w:rPr>
          <w:rFonts w:eastAsia="Times New Roman"/>
          <w:sz w:val="26"/>
          <w:szCs w:val="26"/>
        </w:rPr>
        <w:t>.д</w:t>
      </w:r>
      <w:proofErr w:type="gramEnd"/>
      <w:r>
        <w:rPr>
          <w:rFonts w:eastAsia="Times New Roman"/>
          <w:sz w:val="26"/>
          <w:szCs w:val="26"/>
        </w:rPr>
        <w:t>иректора по АХЧ;</w:t>
      </w:r>
    </w:p>
    <w:p w:rsidR="00472DEC" w:rsidRDefault="00472DEC" w:rsidP="00472DEC">
      <w:pPr>
        <w:spacing w:line="149" w:lineRule="exact"/>
        <w:rPr>
          <w:rFonts w:eastAsia="Times New Roman"/>
          <w:sz w:val="26"/>
          <w:szCs w:val="26"/>
        </w:rPr>
      </w:pPr>
    </w:p>
    <w:p w:rsidR="00472DEC" w:rsidRDefault="00472DEC" w:rsidP="00472DEC">
      <w:pPr>
        <w:numPr>
          <w:ilvl w:val="0"/>
          <w:numId w:val="2"/>
        </w:numPr>
        <w:tabs>
          <w:tab w:val="left" w:pos="440"/>
        </w:tabs>
        <w:ind w:left="440" w:hanging="150"/>
        <w:rPr>
          <w:rFonts w:eastAsia="Times New Roman"/>
          <w:sz w:val="26"/>
          <w:szCs w:val="26"/>
        </w:rPr>
      </w:pPr>
      <w:proofErr w:type="spellStart"/>
      <w:r>
        <w:rPr>
          <w:rFonts w:eastAsia="Times New Roman"/>
          <w:sz w:val="26"/>
          <w:szCs w:val="26"/>
        </w:rPr>
        <w:t>Нагметову</w:t>
      </w:r>
      <w:proofErr w:type="spellEnd"/>
      <w:r>
        <w:rPr>
          <w:rFonts w:eastAsia="Times New Roman"/>
          <w:sz w:val="26"/>
          <w:szCs w:val="26"/>
        </w:rPr>
        <w:t xml:space="preserve"> И.У. – председателя профсоюзной организации.</w:t>
      </w:r>
    </w:p>
    <w:p w:rsidR="00472DEC" w:rsidRDefault="00472DEC" w:rsidP="00472DEC">
      <w:pPr>
        <w:spacing w:line="150" w:lineRule="exact"/>
        <w:rPr>
          <w:sz w:val="20"/>
          <w:szCs w:val="20"/>
        </w:rPr>
      </w:pPr>
    </w:p>
    <w:p w:rsidR="00472DEC" w:rsidRDefault="00472DEC" w:rsidP="00472DEC">
      <w:pPr>
        <w:numPr>
          <w:ilvl w:val="0"/>
          <w:numId w:val="3"/>
        </w:numPr>
        <w:tabs>
          <w:tab w:val="left" w:pos="580"/>
        </w:tabs>
        <w:ind w:left="580" w:hanging="290"/>
        <w:rPr>
          <w:rFonts w:eastAsia="Times New Roman"/>
          <w:sz w:val="26"/>
          <w:szCs w:val="26"/>
        </w:rPr>
      </w:pPr>
      <w:proofErr w:type="gramStart"/>
      <w:r>
        <w:rPr>
          <w:rFonts w:eastAsia="Times New Roman"/>
          <w:sz w:val="26"/>
          <w:szCs w:val="26"/>
        </w:rPr>
        <w:t>Ответственным</w:t>
      </w:r>
      <w:proofErr w:type="gramEnd"/>
      <w:r>
        <w:rPr>
          <w:rFonts w:eastAsia="Times New Roman"/>
          <w:sz w:val="26"/>
          <w:szCs w:val="26"/>
        </w:rPr>
        <w:t xml:space="preserve"> за профилактику коррупционных или иных правонарушений:</w:t>
      </w:r>
    </w:p>
    <w:p w:rsidR="00472DEC" w:rsidRDefault="00472DEC" w:rsidP="00472DEC">
      <w:pPr>
        <w:spacing w:line="165" w:lineRule="exact"/>
        <w:rPr>
          <w:sz w:val="20"/>
          <w:szCs w:val="20"/>
        </w:rPr>
      </w:pPr>
    </w:p>
    <w:p w:rsidR="00472DEC" w:rsidRDefault="00472DEC" w:rsidP="00472DEC">
      <w:pPr>
        <w:numPr>
          <w:ilvl w:val="0"/>
          <w:numId w:val="4"/>
        </w:numPr>
        <w:tabs>
          <w:tab w:val="left" w:pos="498"/>
        </w:tabs>
        <w:spacing w:line="346" w:lineRule="auto"/>
        <w:ind w:left="580" w:hanging="29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ознакомить работников под роспись с нормативными документами, регламентирующими вопросы предупреждения и противодействия коррупции в организации;</w:t>
      </w:r>
    </w:p>
    <w:p w:rsidR="00472DEC" w:rsidRDefault="00472DEC" w:rsidP="00472DEC">
      <w:pPr>
        <w:spacing w:line="33" w:lineRule="exact"/>
        <w:rPr>
          <w:rFonts w:eastAsia="Times New Roman"/>
          <w:sz w:val="26"/>
          <w:szCs w:val="26"/>
        </w:rPr>
      </w:pPr>
    </w:p>
    <w:p w:rsidR="00472DEC" w:rsidRDefault="00472DEC" w:rsidP="00472DEC">
      <w:pPr>
        <w:spacing w:line="30" w:lineRule="exact"/>
        <w:rPr>
          <w:rFonts w:eastAsia="Times New Roman"/>
          <w:sz w:val="26"/>
          <w:szCs w:val="26"/>
        </w:rPr>
      </w:pPr>
    </w:p>
    <w:p w:rsidR="00472DEC" w:rsidRDefault="00472DEC" w:rsidP="00472DEC">
      <w:pPr>
        <w:numPr>
          <w:ilvl w:val="0"/>
          <w:numId w:val="4"/>
        </w:numPr>
        <w:tabs>
          <w:tab w:val="left" w:pos="546"/>
        </w:tabs>
        <w:spacing w:line="348" w:lineRule="auto"/>
        <w:ind w:left="580" w:hanging="29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организовать индивидуальные консультирования работников по вопросам применения (соблюдения) </w:t>
      </w:r>
      <w:proofErr w:type="spellStart"/>
      <w:r>
        <w:rPr>
          <w:rFonts w:eastAsia="Times New Roman"/>
          <w:sz w:val="26"/>
          <w:szCs w:val="26"/>
        </w:rPr>
        <w:t>антикоррупционных</w:t>
      </w:r>
      <w:proofErr w:type="spellEnd"/>
      <w:r>
        <w:rPr>
          <w:rFonts w:eastAsia="Times New Roman"/>
          <w:sz w:val="26"/>
          <w:szCs w:val="26"/>
        </w:rPr>
        <w:t xml:space="preserve"> стандартов и процедур;</w:t>
      </w:r>
    </w:p>
    <w:p w:rsidR="00472DEC" w:rsidRDefault="00472DEC" w:rsidP="00472DEC">
      <w:pPr>
        <w:spacing w:line="30" w:lineRule="exact"/>
        <w:rPr>
          <w:rFonts w:eastAsia="Times New Roman"/>
          <w:sz w:val="26"/>
          <w:szCs w:val="26"/>
        </w:rPr>
      </w:pPr>
    </w:p>
    <w:p w:rsidR="00472DEC" w:rsidRDefault="00472DEC" w:rsidP="00472DEC">
      <w:pPr>
        <w:numPr>
          <w:ilvl w:val="0"/>
          <w:numId w:val="4"/>
        </w:numPr>
        <w:tabs>
          <w:tab w:val="left" w:pos="498"/>
        </w:tabs>
        <w:spacing w:line="353" w:lineRule="auto"/>
        <w:ind w:left="580" w:hanging="29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в начале каждого учебного года давать периодическую оценку коррупционных рисков в целях выявления сфер деятельности учреждения, наиболее подтвержденных такими рисками, и разрабатывать соответствующие </w:t>
      </w:r>
      <w:proofErr w:type="spellStart"/>
      <w:r>
        <w:rPr>
          <w:rFonts w:eastAsia="Times New Roman"/>
          <w:sz w:val="26"/>
          <w:szCs w:val="26"/>
        </w:rPr>
        <w:t>антикоррупционные</w:t>
      </w:r>
      <w:proofErr w:type="spellEnd"/>
      <w:r>
        <w:rPr>
          <w:rFonts w:eastAsia="Times New Roman"/>
          <w:sz w:val="26"/>
          <w:szCs w:val="26"/>
        </w:rPr>
        <w:t xml:space="preserve"> меры;</w:t>
      </w:r>
    </w:p>
    <w:p w:rsidR="00472DEC" w:rsidRDefault="00472DEC" w:rsidP="00472DEC">
      <w:pPr>
        <w:spacing w:line="24" w:lineRule="exact"/>
        <w:rPr>
          <w:rFonts w:eastAsia="Times New Roman"/>
          <w:sz w:val="26"/>
          <w:szCs w:val="26"/>
        </w:rPr>
      </w:pPr>
    </w:p>
    <w:p w:rsidR="00472DEC" w:rsidRDefault="00472DEC" w:rsidP="00472DEC">
      <w:pPr>
        <w:spacing w:line="16" w:lineRule="exact"/>
        <w:rPr>
          <w:sz w:val="20"/>
          <w:szCs w:val="20"/>
        </w:rPr>
      </w:pPr>
    </w:p>
    <w:p w:rsidR="00472DEC" w:rsidRDefault="00472DEC" w:rsidP="00472DEC">
      <w:pPr>
        <w:ind w:left="28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3. Алиевой Р.М. зам. директору по ВР:</w:t>
      </w:r>
    </w:p>
    <w:p w:rsidR="00472DEC" w:rsidRDefault="00472DEC" w:rsidP="00472DEC">
      <w:pPr>
        <w:spacing w:line="165" w:lineRule="exact"/>
        <w:rPr>
          <w:sz w:val="20"/>
          <w:szCs w:val="20"/>
        </w:rPr>
      </w:pPr>
    </w:p>
    <w:p w:rsidR="00472DEC" w:rsidRDefault="00472DEC" w:rsidP="00472DEC">
      <w:pPr>
        <w:numPr>
          <w:ilvl w:val="0"/>
          <w:numId w:val="5"/>
        </w:numPr>
        <w:tabs>
          <w:tab w:val="left" w:pos="688"/>
        </w:tabs>
        <w:spacing w:line="348" w:lineRule="auto"/>
        <w:ind w:left="580" w:hanging="29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включить в общеобразовательные и воспитательные программы разделы по </w:t>
      </w:r>
      <w:proofErr w:type="spellStart"/>
      <w:r>
        <w:rPr>
          <w:rFonts w:eastAsia="Times New Roman"/>
          <w:sz w:val="26"/>
          <w:szCs w:val="26"/>
        </w:rPr>
        <w:t>антикоррупционной</w:t>
      </w:r>
      <w:proofErr w:type="spellEnd"/>
      <w:r>
        <w:rPr>
          <w:rFonts w:eastAsia="Times New Roman"/>
          <w:sz w:val="26"/>
          <w:szCs w:val="26"/>
        </w:rPr>
        <w:t xml:space="preserve"> политике.</w:t>
      </w:r>
    </w:p>
    <w:p w:rsidR="00472DEC" w:rsidRDefault="00472DEC" w:rsidP="00472DEC">
      <w:pPr>
        <w:spacing w:line="30" w:lineRule="exact"/>
        <w:rPr>
          <w:rFonts w:eastAsia="Times New Roman"/>
          <w:sz w:val="26"/>
          <w:szCs w:val="26"/>
        </w:rPr>
      </w:pPr>
    </w:p>
    <w:p w:rsidR="00472DEC" w:rsidRDefault="00472DEC" w:rsidP="00472DEC">
      <w:pPr>
        <w:numPr>
          <w:ilvl w:val="0"/>
          <w:numId w:val="5"/>
        </w:numPr>
        <w:tabs>
          <w:tab w:val="left" w:pos="570"/>
        </w:tabs>
        <w:spacing w:line="346" w:lineRule="auto"/>
        <w:ind w:left="580" w:hanging="29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разместить на сайте школы пакет нормативных документов по </w:t>
      </w:r>
      <w:proofErr w:type="spellStart"/>
      <w:r>
        <w:rPr>
          <w:rFonts w:eastAsia="Times New Roman"/>
          <w:sz w:val="26"/>
          <w:szCs w:val="26"/>
        </w:rPr>
        <w:t>антикоррупционной</w:t>
      </w:r>
      <w:proofErr w:type="spellEnd"/>
      <w:r>
        <w:rPr>
          <w:rFonts w:eastAsia="Times New Roman"/>
          <w:sz w:val="26"/>
          <w:szCs w:val="26"/>
        </w:rPr>
        <w:t xml:space="preserve"> политике.</w:t>
      </w:r>
    </w:p>
    <w:p w:rsidR="00472DEC" w:rsidRDefault="00472DEC" w:rsidP="00472DEC">
      <w:pPr>
        <w:spacing w:line="18" w:lineRule="exact"/>
        <w:rPr>
          <w:sz w:val="20"/>
          <w:szCs w:val="20"/>
        </w:rPr>
      </w:pPr>
    </w:p>
    <w:p w:rsidR="00472DEC" w:rsidRDefault="00472DEC" w:rsidP="00472DEC">
      <w:pPr>
        <w:ind w:left="28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4. Контроль исполнения данного приказа оставляю за собой.</w:t>
      </w:r>
    </w:p>
    <w:p w:rsidR="00472DEC" w:rsidRDefault="00472DEC" w:rsidP="00472DEC">
      <w:pPr>
        <w:spacing w:line="200" w:lineRule="exact"/>
        <w:rPr>
          <w:sz w:val="20"/>
          <w:szCs w:val="20"/>
        </w:rPr>
      </w:pPr>
    </w:p>
    <w:p w:rsidR="00472DEC" w:rsidRDefault="00472DEC" w:rsidP="00472DEC">
      <w:pPr>
        <w:spacing w:line="399" w:lineRule="exact"/>
        <w:rPr>
          <w:sz w:val="20"/>
          <w:szCs w:val="20"/>
        </w:rPr>
      </w:pPr>
    </w:p>
    <w:p w:rsidR="00472DEC" w:rsidRDefault="00472DEC" w:rsidP="00472DEC">
      <w:pPr>
        <w:tabs>
          <w:tab w:val="left" w:pos="6320"/>
        </w:tabs>
        <w:ind w:left="7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Директор МКОУ «СОШ №2»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Магомедова М.Р.</w:t>
      </w:r>
    </w:p>
    <w:p w:rsidR="00D973C1" w:rsidRDefault="00D973C1"/>
    <w:sectPr w:rsidR="00D973C1" w:rsidSect="00472DE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A49"/>
    <w:multiLevelType w:val="hybridMultilevel"/>
    <w:tmpl w:val="FAD67B96"/>
    <w:lvl w:ilvl="0" w:tplc="85DE27C4">
      <w:start w:val="1"/>
      <w:numFmt w:val="bullet"/>
      <w:lvlText w:val="-"/>
      <w:lvlJc w:val="left"/>
    </w:lvl>
    <w:lvl w:ilvl="1" w:tplc="DE5C0866">
      <w:numFmt w:val="decimal"/>
      <w:lvlText w:val=""/>
      <w:lvlJc w:val="left"/>
    </w:lvl>
    <w:lvl w:ilvl="2" w:tplc="9F82C2D6">
      <w:numFmt w:val="decimal"/>
      <w:lvlText w:val=""/>
      <w:lvlJc w:val="left"/>
    </w:lvl>
    <w:lvl w:ilvl="3" w:tplc="212AA9D2">
      <w:numFmt w:val="decimal"/>
      <w:lvlText w:val=""/>
      <w:lvlJc w:val="left"/>
    </w:lvl>
    <w:lvl w:ilvl="4" w:tplc="87B6B9C8">
      <w:numFmt w:val="decimal"/>
      <w:lvlText w:val=""/>
      <w:lvlJc w:val="left"/>
    </w:lvl>
    <w:lvl w:ilvl="5" w:tplc="E0E2D680">
      <w:numFmt w:val="decimal"/>
      <w:lvlText w:val=""/>
      <w:lvlJc w:val="left"/>
    </w:lvl>
    <w:lvl w:ilvl="6" w:tplc="77CC5776">
      <w:numFmt w:val="decimal"/>
      <w:lvlText w:val=""/>
      <w:lvlJc w:val="left"/>
    </w:lvl>
    <w:lvl w:ilvl="7" w:tplc="B8A67126">
      <w:numFmt w:val="decimal"/>
      <w:lvlText w:val=""/>
      <w:lvlJc w:val="left"/>
    </w:lvl>
    <w:lvl w:ilvl="8" w:tplc="2AA8FB34">
      <w:numFmt w:val="decimal"/>
      <w:lvlText w:val=""/>
      <w:lvlJc w:val="left"/>
    </w:lvl>
  </w:abstractNum>
  <w:abstractNum w:abstractNumId="1">
    <w:nsid w:val="00003A9E"/>
    <w:multiLevelType w:val="hybridMultilevel"/>
    <w:tmpl w:val="BB986ADA"/>
    <w:lvl w:ilvl="0" w:tplc="B54481D8">
      <w:start w:val="1"/>
      <w:numFmt w:val="bullet"/>
      <w:lvlText w:val="-"/>
      <w:lvlJc w:val="left"/>
    </w:lvl>
    <w:lvl w:ilvl="1" w:tplc="CD34B9B2">
      <w:numFmt w:val="decimal"/>
      <w:lvlText w:val=""/>
      <w:lvlJc w:val="left"/>
    </w:lvl>
    <w:lvl w:ilvl="2" w:tplc="895AE47C">
      <w:numFmt w:val="decimal"/>
      <w:lvlText w:val=""/>
      <w:lvlJc w:val="left"/>
    </w:lvl>
    <w:lvl w:ilvl="3" w:tplc="F90CE44A">
      <w:numFmt w:val="decimal"/>
      <w:lvlText w:val=""/>
      <w:lvlJc w:val="left"/>
    </w:lvl>
    <w:lvl w:ilvl="4" w:tplc="78329BC6">
      <w:numFmt w:val="decimal"/>
      <w:lvlText w:val=""/>
      <w:lvlJc w:val="left"/>
    </w:lvl>
    <w:lvl w:ilvl="5" w:tplc="A7142D50">
      <w:numFmt w:val="decimal"/>
      <w:lvlText w:val=""/>
      <w:lvlJc w:val="left"/>
    </w:lvl>
    <w:lvl w:ilvl="6" w:tplc="9CDC32F6">
      <w:numFmt w:val="decimal"/>
      <w:lvlText w:val=""/>
      <w:lvlJc w:val="left"/>
    </w:lvl>
    <w:lvl w:ilvl="7" w:tplc="8CE0F78A">
      <w:numFmt w:val="decimal"/>
      <w:lvlText w:val=""/>
      <w:lvlJc w:val="left"/>
    </w:lvl>
    <w:lvl w:ilvl="8" w:tplc="054C861E">
      <w:numFmt w:val="decimal"/>
      <w:lvlText w:val=""/>
      <w:lvlJc w:val="left"/>
    </w:lvl>
  </w:abstractNum>
  <w:abstractNum w:abstractNumId="2">
    <w:nsid w:val="00003BF6"/>
    <w:multiLevelType w:val="hybridMultilevel"/>
    <w:tmpl w:val="1576B604"/>
    <w:lvl w:ilvl="0" w:tplc="67801C32">
      <w:start w:val="1"/>
      <w:numFmt w:val="bullet"/>
      <w:lvlText w:val="-"/>
      <w:lvlJc w:val="left"/>
    </w:lvl>
    <w:lvl w:ilvl="1" w:tplc="0316DFC6">
      <w:numFmt w:val="decimal"/>
      <w:lvlText w:val=""/>
      <w:lvlJc w:val="left"/>
    </w:lvl>
    <w:lvl w:ilvl="2" w:tplc="6296A752">
      <w:numFmt w:val="decimal"/>
      <w:lvlText w:val=""/>
      <w:lvlJc w:val="left"/>
    </w:lvl>
    <w:lvl w:ilvl="3" w:tplc="88F6ADF6">
      <w:numFmt w:val="decimal"/>
      <w:lvlText w:val=""/>
      <w:lvlJc w:val="left"/>
    </w:lvl>
    <w:lvl w:ilvl="4" w:tplc="5748DCA2">
      <w:numFmt w:val="decimal"/>
      <w:lvlText w:val=""/>
      <w:lvlJc w:val="left"/>
    </w:lvl>
    <w:lvl w:ilvl="5" w:tplc="EC12F3FE">
      <w:numFmt w:val="decimal"/>
      <w:lvlText w:val=""/>
      <w:lvlJc w:val="left"/>
    </w:lvl>
    <w:lvl w:ilvl="6" w:tplc="061E2CD8">
      <w:numFmt w:val="decimal"/>
      <w:lvlText w:val=""/>
      <w:lvlJc w:val="left"/>
    </w:lvl>
    <w:lvl w:ilvl="7" w:tplc="9F7A9B28">
      <w:numFmt w:val="decimal"/>
      <w:lvlText w:val=""/>
      <w:lvlJc w:val="left"/>
    </w:lvl>
    <w:lvl w:ilvl="8" w:tplc="D8C809BC">
      <w:numFmt w:val="decimal"/>
      <w:lvlText w:val=""/>
      <w:lvlJc w:val="left"/>
    </w:lvl>
  </w:abstractNum>
  <w:abstractNum w:abstractNumId="3">
    <w:nsid w:val="00003E12"/>
    <w:multiLevelType w:val="hybridMultilevel"/>
    <w:tmpl w:val="63CE6BAE"/>
    <w:lvl w:ilvl="0" w:tplc="5260BA58">
      <w:start w:val="1"/>
      <w:numFmt w:val="decimal"/>
      <w:lvlText w:val="%1."/>
      <w:lvlJc w:val="left"/>
    </w:lvl>
    <w:lvl w:ilvl="1" w:tplc="5DCCAF6C">
      <w:numFmt w:val="decimal"/>
      <w:lvlText w:val=""/>
      <w:lvlJc w:val="left"/>
    </w:lvl>
    <w:lvl w:ilvl="2" w:tplc="31BC5780">
      <w:numFmt w:val="decimal"/>
      <w:lvlText w:val=""/>
      <w:lvlJc w:val="left"/>
    </w:lvl>
    <w:lvl w:ilvl="3" w:tplc="2B92D9CA">
      <w:numFmt w:val="decimal"/>
      <w:lvlText w:val=""/>
      <w:lvlJc w:val="left"/>
    </w:lvl>
    <w:lvl w:ilvl="4" w:tplc="BC967686">
      <w:numFmt w:val="decimal"/>
      <w:lvlText w:val=""/>
      <w:lvlJc w:val="left"/>
    </w:lvl>
    <w:lvl w:ilvl="5" w:tplc="50E84BB0">
      <w:numFmt w:val="decimal"/>
      <w:lvlText w:val=""/>
      <w:lvlJc w:val="left"/>
    </w:lvl>
    <w:lvl w:ilvl="6" w:tplc="12F0C0EA">
      <w:numFmt w:val="decimal"/>
      <w:lvlText w:val=""/>
      <w:lvlJc w:val="left"/>
    </w:lvl>
    <w:lvl w:ilvl="7" w:tplc="77241C7C">
      <w:numFmt w:val="decimal"/>
      <w:lvlText w:val=""/>
      <w:lvlJc w:val="left"/>
    </w:lvl>
    <w:lvl w:ilvl="8" w:tplc="01649AFA">
      <w:numFmt w:val="decimal"/>
      <w:lvlText w:val=""/>
      <w:lvlJc w:val="left"/>
    </w:lvl>
  </w:abstractNum>
  <w:abstractNum w:abstractNumId="4">
    <w:nsid w:val="00005F32"/>
    <w:multiLevelType w:val="hybridMultilevel"/>
    <w:tmpl w:val="B2B2F6CA"/>
    <w:lvl w:ilvl="0" w:tplc="6F34B4D4">
      <w:start w:val="2"/>
      <w:numFmt w:val="decimal"/>
      <w:lvlText w:val="%1."/>
      <w:lvlJc w:val="left"/>
    </w:lvl>
    <w:lvl w:ilvl="1" w:tplc="D8C466A0">
      <w:numFmt w:val="decimal"/>
      <w:lvlText w:val=""/>
      <w:lvlJc w:val="left"/>
    </w:lvl>
    <w:lvl w:ilvl="2" w:tplc="782EECBA">
      <w:numFmt w:val="decimal"/>
      <w:lvlText w:val=""/>
      <w:lvlJc w:val="left"/>
    </w:lvl>
    <w:lvl w:ilvl="3" w:tplc="281C290C">
      <w:numFmt w:val="decimal"/>
      <w:lvlText w:val=""/>
      <w:lvlJc w:val="left"/>
    </w:lvl>
    <w:lvl w:ilvl="4" w:tplc="2E54B922">
      <w:numFmt w:val="decimal"/>
      <w:lvlText w:val=""/>
      <w:lvlJc w:val="left"/>
    </w:lvl>
    <w:lvl w:ilvl="5" w:tplc="D0C6C892">
      <w:numFmt w:val="decimal"/>
      <w:lvlText w:val=""/>
      <w:lvlJc w:val="left"/>
    </w:lvl>
    <w:lvl w:ilvl="6" w:tplc="27E4AB18">
      <w:numFmt w:val="decimal"/>
      <w:lvlText w:val=""/>
      <w:lvlJc w:val="left"/>
    </w:lvl>
    <w:lvl w:ilvl="7" w:tplc="58925940">
      <w:numFmt w:val="decimal"/>
      <w:lvlText w:val=""/>
      <w:lvlJc w:val="left"/>
    </w:lvl>
    <w:lvl w:ilvl="8" w:tplc="87AA0AD0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 w:grammar="clean"/>
  <w:defaultTabStop w:val="708"/>
  <w:characterSpacingControl w:val="doNotCompress"/>
  <w:compat/>
  <w:rsids>
    <w:rsidRoot w:val="00472DEC"/>
    <w:rsid w:val="00472DEC"/>
    <w:rsid w:val="00D97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DE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472DEC"/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72DEC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472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2019-10-25T09:32:00Z</dcterms:created>
  <dcterms:modified xsi:type="dcterms:W3CDTF">2019-10-25T09:33:00Z</dcterms:modified>
</cp:coreProperties>
</file>