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FC" w:rsidRDefault="00894AFC" w:rsidP="00894AFC">
      <w:pPr>
        <w:ind w:right="-719"/>
        <w:jc w:val="center"/>
        <w:rPr>
          <w:rFonts w:eastAsia="Times New Roman"/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right" w:tblpY="-19"/>
        <w:tblW w:w="0" w:type="auto"/>
        <w:tblLook w:val="04A0"/>
      </w:tblPr>
      <w:tblGrid>
        <w:gridCol w:w="2113"/>
        <w:gridCol w:w="1934"/>
      </w:tblGrid>
      <w:tr w:rsidR="00894AFC" w:rsidRPr="00790760" w:rsidTr="00AB0A3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FC" w:rsidRPr="00790760" w:rsidRDefault="00894AFC" w:rsidP="00AB0A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760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FC" w:rsidRPr="00790760" w:rsidRDefault="00894AFC" w:rsidP="00AB0A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760">
              <w:rPr>
                <w:rFonts w:ascii="Times New Roman" w:hAnsi="Times New Roman" w:cs="Times New Roman"/>
                <w:sz w:val="24"/>
                <w:szCs w:val="24"/>
              </w:rPr>
              <w:t>Дата составления</w:t>
            </w:r>
          </w:p>
        </w:tc>
      </w:tr>
      <w:tr w:rsidR="00894AFC" w:rsidRPr="00790760" w:rsidTr="00AB0A3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FC" w:rsidRPr="00790760" w:rsidRDefault="00894AFC" w:rsidP="00AB0A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№56.14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FC" w:rsidRPr="00790760" w:rsidRDefault="00894AFC" w:rsidP="00AB0A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</w:tr>
    </w:tbl>
    <w:p w:rsidR="00894AFC" w:rsidRDefault="00894AFC" w:rsidP="00894AFC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894AFC" w:rsidRDefault="00894AFC" w:rsidP="00894AFC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894AFC" w:rsidRDefault="00894AFC" w:rsidP="00894AFC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894AFC" w:rsidRDefault="00894AFC" w:rsidP="00894AFC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894AFC" w:rsidRPr="00F120AE" w:rsidRDefault="00894AFC" w:rsidP="00894AFC">
      <w:pPr>
        <w:ind w:right="-719"/>
        <w:jc w:val="center"/>
        <w:rPr>
          <w:b/>
          <w:sz w:val="20"/>
          <w:szCs w:val="20"/>
        </w:rPr>
      </w:pPr>
      <w:r w:rsidRPr="00F120AE">
        <w:rPr>
          <w:rFonts w:eastAsia="Times New Roman"/>
          <w:b/>
          <w:sz w:val="26"/>
          <w:szCs w:val="26"/>
        </w:rPr>
        <w:t xml:space="preserve">Приказ </w:t>
      </w:r>
    </w:p>
    <w:p w:rsidR="00894AFC" w:rsidRPr="00F120AE" w:rsidRDefault="00894AFC" w:rsidP="00894AFC">
      <w:pPr>
        <w:spacing w:line="228" w:lineRule="exact"/>
        <w:rPr>
          <w:b/>
          <w:sz w:val="20"/>
          <w:szCs w:val="20"/>
        </w:rPr>
      </w:pPr>
    </w:p>
    <w:p w:rsidR="00894AFC" w:rsidRPr="006215EA" w:rsidRDefault="00894AFC" w:rsidP="00894AFC">
      <w:pPr>
        <w:ind w:left="900"/>
        <w:rPr>
          <w:b/>
          <w:sz w:val="20"/>
          <w:szCs w:val="20"/>
        </w:rPr>
      </w:pPr>
      <w:r w:rsidRPr="00F120AE">
        <w:rPr>
          <w:rFonts w:eastAsia="Times New Roman"/>
          <w:b/>
          <w:sz w:val="26"/>
          <w:szCs w:val="26"/>
        </w:rPr>
        <w:t>«О создании комиссии по порядку урегулирования выявленного конфликта интересов»</w:t>
      </w:r>
    </w:p>
    <w:p w:rsidR="00894AFC" w:rsidRDefault="00894AFC" w:rsidP="00894AFC">
      <w:pPr>
        <w:spacing w:line="200" w:lineRule="exact"/>
        <w:rPr>
          <w:sz w:val="20"/>
          <w:szCs w:val="20"/>
        </w:rPr>
      </w:pPr>
    </w:p>
    <w:p w:rsidR="00894AFC" w:rsidRDefault="00894AFC" w:rsidP="00894AFC">
      <w:pPr>
        <w:spacing w:line="200" w:lineRule="exact"/>
        <w:rPr>
          <w:sz w:val="20"/>
          <w:szCs w:val="20"/>
        </w:rPr>
      </w:pPr>
    </w:p>
    <w:p w:rsidR="00894AFC" w:rsidRDefault="00894AFC" w:rsidP="00894AFC">
      <w:pPr>
        <w:spacing w:line="243" w:lineRule="exact"/>
        <w:rPr>
          <w:sz w:val="20"/>
          <w:szCs w:val="20"/>
        </w:rPr>
      </w:pPr>
    </w:p>
    <w:p w:rsidR="00894AFC" w:rsidRDefault="00894AFC" w:rsidP="00894AFC">
      <w:pPr>
        <w:spacing w:line="353" w:lineRule="auto"/>
        <w:ind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На основании требований ФЗ от 25.12.2008 г. №273-ФЗ «О противодействии коррупции»; </w:t>
      </w:r>
    </w:p>
    <w:p w:rsidR="00894AFC" w:rsidRDefault="00894AFC" w:rsidP="00894AFC">
      <w:pPr>
        <w:spacing w:line="291" w:lineRule="exact"/>
        <w:rPr>
          <w:sz w:val="20"/>
          <w:szCs w:val="20"/>
        </w:rPr>
      </w:pPr>
    </w:p>
    <w:p w:rsidR="00894AFC" w:rsidRDefault="00894AFC" w:rsidP="00894AFC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ПРИКАЗЫВАЮ:</w:t>
      </w:r>
    </w:p>
    <w:p w:rsidR="00894AFC" w:rsidRDefault="00894AFC" w:rsidP="00894AFC">
      <w:pPr>
        <w:spacing w:line="200" w:lineRule="exact"/>
        <w:rPr>
          <w:sz w:val="20"/>
          <w:szCs w:val="20"/>
        </w:rPr>
      </w:pPr>
    </w:p>
    <w:p w:rsidR="00894AFC" w:rsidRDefault="00894AFC" w:rsidP="00894AFC">
      <w:pPr>
        <w:spacing w:line="243" w:lineRule="exact"/>
        <w:rPr>
          <w:sz w:val="20"/>
          <w:szCs w:val="20"/>
        </w:rPr>
      </w:pPr>
    </w:p>
    <w:p w:rsidR="00894AFC" w:rsidRDefault="00894AFC" w:rsidP="00894AFC">
      <w:pPr>
        <w:numPr>
          <w:ilvl w:val="0"/>
          <w:numId w:val="1"/>
        </w:numPr>
        <w:tabs>
          <w:tab w:val="left" w:pos="1080"/>
        </w:tabs>
        <w:spacing w:line="354" w:lineRule="auto"/>
        <w:ind w:left="1080" w:hanging="36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целях защиты прав и свобод граждан, обеспечения законности, правопорядка и общественной безопасности в образовательной организации создать комиссию по порядку урегулирования выявленного конфликта интересов в составе:</w:t>
      </w:r>
    </w:p>
    <w:p w:rsidR="00894AFC" w:rsidRDefault="00894AFC" w:rsidP="00894AFC">
      <w:pPr>
        <w:spacing w:line="289" w:lineRule="exact"/>
        <w:rPr>
          <w:rFonts w:eastAsia="Times New Roman"/>
          <w:sz w:val="26"/>
          <w:szCs w:val="26"/>
        </w:rPr>
      </w:pPr>
    </w:p>
    <w:p w:rsidR="00894AFC" w:rsidRDefault="00894AFC" w:rsidP="00894AFC">
      <w:pPr>
        <w:numPr>
          <w:ilvl w:val="1"/>
          <w:numId w:val="1"/>
        </w:numPr>
        <w:tabs>
          <w:tab w:val="left" w:pos="1220"/>
        </w:tabs>
        <w:ind w:left="1220" w:hanging="14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председатель комиссии – социальный педагог  Магомедова К.С.</w:t>
      </w:r>
    </w:p>
    <w:p w:rsidR="00894AFC" w:rsidRDefault="00894AFC" w:rsidP="00894AFC">
      <w:pPr>
        <w:spacing w:line="200" w:lineRule="exact"/>
        <w:rPr>
          <w:rFonts w:eastAsia="Times New Roman"/>
          <w:sz w:val="26"/>
          <w:szCs w:val="26"/>
        </w:rPr>
      </w:pPr>
    </w:p>
    <w:p w:rsidR="00894AFC" w:rsidRDefault="00894AFC" w:rsidP="00894AFC">
      <w:pPr>
        <w:spacing w:line="228" w:lineRule="exact"/>
        <w:rPr>
          <w:rFonts w:eastAsia="Times New Roman"/>
          <w:sz w:val="26"/>
          <w:szCs w:val="26"/>
        </w:rPr>
      </w:pPr>
    </w:p>
    <w:p w:rsidR="00894AFC" w:rsidRDefault="00894AFC" w:rsidP="00894AFC">
      <w:pPr>
        <w:numPr>
          <w:ilvl w:val="1"/>
          <w:numId w:val="1"/>
        </w:numPr>
        <w:tabs>
          <w:tab w:val="left" w:pos="1220"/>
        </w:tabs>
        <w:ind w:left="1220" w:hanging="14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члены комиссии:</w:t>
      </w:r>
    </w:p>
    <w:p w:rsidR="00894AFC" w:rsidRDefault="00894AFC" w:rsidP="00894AFC">
      <w:pPr>
        <w:spacing w:line="200" w:lineRule="exact"/>
        <w:rPr>
          <w:sz w:val="20"/>
          <w:szCs w:val="20"/>
        </w:rPr>
      </w:pPr>
    </w:p>
    <w:p w:rsidR="00894AFC" w:rsidRDefault="00894AFC" w:rsidP="00894AFC">
      <w:pPr>
        <w:spacing w:line="231" w:lineRule="exact"/>
        <w:rPr>
          <w:sz w:val="20"/>
          <w:szCs w:val="20"/>
        </w:rPr>
      </w:pPr>
    </w:p>
    <w:p w:rsidR="00894AFC" w:rsidRDefault="00894AFC" w:rsidP="00894AFC">
      <w:pPr>
        <w:ind w:left="10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Ибрагимова М.Х. – зам. директора по УВР</w:t>
      </w:r>
    </w:p>
    <w:p w:rsidR="00894AFC" w:rsidRDefault="00894AFC" w:rsidP="00894AFC">
      <w:pPr>
        <w:spacing w:line="200" w:lineRule="exact"/>
        <w:rPr>
          <w:sz w:val="20"/>
          <w:szCs w:val="20"/>
        </w:rPr>
      </w:pPr>
    </w:p>
    <w:p w:rsidR="00894AFC" w:rsidRDefault="00894AFC" w:rsidP="00894AFC">
      <w:pPr>
        <w:spacing w:line="228" w:lineRule="exact"/>
        <w:rPr>
          <w:sz w:val="20"/>
          <w:szCs w:val="20"/>
        </w:rPr>
      </w:pPr>
    </w:p>
    <w:p w:rsidR="00894AFC" w:rsidRDefault="00894AFC" w:rsidP="00894AFC">
      <w:pPr>
        <w:ind w:left="10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Алиева Р.М. – зам. директора по ВР</w:t>
      </w:r>
    </w:p>
    <w:p w:rsidR="00894AFC" w:rsidRDefault="00894AFC" w:rsidP="00894AFC">
      <w:pPr>
        <w:spacing w:line="200" w:lineRule="exact"/>
        <w:rPr>
          <w:sz w:val="20"/>
          <w:szCs w:val="20"/>
        </w:rPr>
      </w:pPr>
    </w:p>
    <w:p w:rsidR="00894AFC" w:rsidRDefault="00894AFC" w:rsidP="00894AFC">
      <w:pPr>
        <w:spacing w:line="231" w:lineRule="exact"/>
        <w:rPr>
          <w:sz w:val="20"/>
          <w:szCs w:val="20"/>
        </w:rPr>
      </w:pPr>
    </w:p>
    <w:p w:rsidR="00894AFC" w:rsidRDefault="00894AFC" w:rsidP="00894AFC">
      <w:pPr>
        <w:ind w:left="1080"/>
        <w:rPr>
          <w:sz w:val="20"/>
          <w:szCs w:val="20"/>
        </w:rPr>
      </w:pPr>
      <w:proofErr w:type="spellStart"/>
      <w:r>
        <w:rPr>
          <w:rFonts w:eastAsia="Times New Roman"/>
          <w:sz w:val="26"/>
          <w:szCs w:val="26"/>
        </w:rPr>
        <w:t>Нагметова</w:t>
      </w:r>
      <w:proofErr w:type="spellEnd"/>
      <w:r>
        <w:rPr>
          <w:rFonts w:eastAsia="Times New Roman"/>
          <w:sz w:val="26"/>
          <w:szCs w:val="26"/>
        </w:rPr>
        <w:t xml:space="preserve"> И.У. – председатель профсоюзной организации.</w:t>
      </w:r>
    </w:p>
    <w:p w:rsidR="00894AFC" w:rsidRDefault="00894AFC" w:rsidP="00894AFC">
      <w:pPr>
        <w:spacing w:line="200" w:lineRule="exact"/>
        <w:rPr>
          <w:sz w:val="20"/>
          <w:szCs w:val="20"/>
        </w:rPr>
      </w:pPr>
    </w:p>
    <w:p w:rsidR="00894AFC" w:rsidRDefault="00894AFC" w:rsidP="00894AFC">
      <w:pPr>
        <w:spacing w:line="244" w:lineRule="exact"/>
        <w:rPr>
          <w:sz w:val="20"/>
          <w:szCs w:val="20"/>
        </w:rPr>
      </w:pPr>
    </w:p>
    <w:p w:rsidR="00894AFC" w:rsidRDefault="00894AFC" w:rsidP="00894AFC">
      <w:pPr>
        <w:numPr>
          <w:ilvl w:val="0"/>
          <w:numId w:val="2"/>
        </w:numPr>
        <w:tabs>
          <w:tab w:val="left" w:pos="1080"/>
        </w:tabs>
        <w:spacing w:line="354" w:lineRule="auto"/>
        <w:ind w:left="1080" w:hanging="36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Организовать работу по созданию и осуществлению деятельности комиссии по порядку урегулирования выявленного конфликта интересов между участниками образовательных отношений, руководствуясь Положением.</w:t>
      </w:r>
    </w:p>
    <w:p w:rsidR="00894AFC" w:rsidRDefault="00894AFC" w:rsidP="00894AFC">
      <w:pPr>
        <w:spacing w:line="8" w:lineRule="exact"/>
        <w:rPr>
          <w:rFonts w:eastAsia="Times New Roman"/>
          <w:sz w:val="26"/>
          <w:szCs w:val="26"/>
        </w:rPr>
      </w:pPr>
    </w:p>
    <w:p w:rsidR="00894AFC" w:rsidRDefault="00894AFC" w:rsidP="00894AFC">
      <w:pPr>
        <w:numPr>
          <w:ilvl w:val="0"/>
          <w:numId w:val="2"/>
        </w:numPr>
        <w:tabs>
          <w:tab w:val="left" w:pos="1080"/>
        </w:tabs>
        <w:ind w:left="1080" w:hanging="366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Контроль за</w:t>
      </w:r>
      <w:proofErr w:type="gramEnd"/>
      <w:r>
        <w:rPr>
          <w:rFonts w:eastAsia="Times New Roman"/>
          <w:sz w:val="26"/>
          <w:szCs w:val="26"/>
        </w:rPr>
        <w:t xml:space="preserve"> исполнением данного приказа оставляю за собой.</w:t>
      </w:r>
    </w:p>
    <w:p w:rsidR="00894AFC" w:rsidRDefault="00894AFC" w:rsidP="00894AFC">
      <w:pPr>
        <w:spacing w:line="200" w:lineRule="exact"/>
        <w:rPr>
          <w:sz w:val="20"/>
          <w:szCs w:val="20"/>
        </w:rPr>
      </w:pPr>
    </w:p>
    <w:p w:rsidR="00894AFC" w:rsidRDefault="00894AFC" w:rsidP="00894AFC">
      <w:pPr>
        <w:spacing w:line="200" w:lineRule="exact"/>
        <w:rPr>
          <w:sz w:val="20"/>
          <w:szCs w:val="20"/>
        </w:rPr>
      </w:pPr>
    </w:p>
    <w:p w:rsidR="00894AFC" w:rsidRDefault="00894AFC" w:rsidP="00894AFC">
      <w:pPr>
        <w:spacing w:line="200" w:lineRule="exact"/>
        <w:rPr>
          <w:sz w:val="20"/>
          <w:szCs w:val="20"/>
        </w:rPr>
      </w:pPr>
    </w:p>
    <w:p w:rsidR="00894AFC" w:rsidRDefault="00894AFC" w:rsidP="00894AFC">
      <w:pPr>
        <w:spacing w:line="200" w:lineRule="exact"/>
        <w:rPr>
          <w:sz w:val="20"/>
          <w:szCs w:val="20"/>
        </w:rPr>
      </w:pPr>
    </w:p>
    <w:p w:rsidR="00894AFC" w:rsidRDefault="00894AFC" w:rsidP="00894AFC">
      <w:pPr>
        <w:spacing w:line="358" w:lineRule="exact"/>
        <w:rPr>
          <w:sz w:val="20"/>
          <w:szCs w:val="20"/>
        </w:rPr>
      </w:pPr>
    </w:p>
    <w:p w:rsidR="00894AFC" w:rsidRDefault="00894AFC" w:rsidP="00894AFC">
      <w:pPr>
        <w:tabs>
          <w:tab w:val="left" w:pos="6320"/>
        </w:tabs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Директор МКОУ «СОШ №2»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Магомедова М.Р.</w:t>
      </w:r>
    </w:p>
    <w:p w:rsidR="00D973C1" w:rsidRDefault="00D973C1"/>
    <w:sectPr w:rsidR="00D973C1" w:rsidSect="00894AF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49"/>
    <w:multiLevelType w:val="hybridMultilevel"/>
    <w:tmpl w:val="8F7631D4"/>
    <w:lvl w:ilvl="0" w:tplc="FF0630C8">
      <w:start w:val="2"/>
      <w:numFmt w:val="decimal"/>
      <w:lvlText w:val="%1."/>
      <w:lvlJc w:val="left"/>
    </w:lvl>
    <w:lvl w:ilvl="1" w:tplc="E2FEB250">
      <w:numFmt w:val="decimal"/>
      <w:lvlText w:val=""/>
      <w:lvlJc w:val="left"/>
    </w:lvl>
    <w:lvl w:ilvl="2" w:tplc="5DC6ECAE">
      <w:numFmt w:val="decimal"/>
      <w:lvlText w:val=""/>
      <w:lvlJc w:val="left"/>
    </w:lvl>
    <w:lvl w:ilvl="3" w:tplc="69206FE6">
      <w:numFmt w:val="decimal"/>
      <w:lvlText w:val=""/>
      <w:lvlJc w:val="left"/>
    </w:lvl>
    <w:lvl w:ilvl="4" w:tplc="45C4FD72">
      <w:numFmt w:val="decimal"/>
      <w:lvlText w:val=""/>
      <w:lvlJc w:val="left"/>
    </w:lvl>
    <w:lvl w:ilvl="5" w:tplc="C4323EDE">
      <w:numFmt w:val="decimal"/>
      <w:lvlText w:val=""/>
      <w:lvlJc w:val="left"/>
    </w:lvl>
    <w:lvl w:ilvl="6" w:tplc="4E42CCFC">
      <w:numFmt w:val="decimal"/>
      <w:lvlText w:val=""/>
      <w:lvlJc w:val="left"/>
    </w:lvl>
    <w:lvl w:ilvl="7" w:tplc="8C6C99EA">
      <w:numFmt w:val="decimal"/>
      <w:lvlText w:val=""/>
      <w:lvlJc w:val="left"/>
    </w:lvl>
    <w:lvl w:ilvl="8" w:tplc="10EC9116">
      <w:numFmt w:val="decimal"/>
      <w:lvlText w:val=""/>
      <w:lvlJc w:val="left"/>
    </w:lvl>
  </w:abstractNum>
  <w:abstractNum w:abstractNumId="1">
    <w:nsid w:val="0000797D"/>
    <w:multiLevelType w:val="hybridMultilevel"/>
    <w:tmpl w:val="AD4AA490"/>
    <w:lvl w:ilvl="0" w:tplc="D0C6D8C2">
      <w:start w:val="1"/>
      <w:numFmt w:val="decimal"/>
      <w:lvlText w:val="%1."/>
      <w:lvlJc w:val="left"/>
    </w:lvl>
    <w:lvl w:ilvl="1" w:tplc="1B4A6F34">
      <w:start w:val="1"/>
      <w:numFmt w:val="bullet"/>
      <w:lvlText w:val="-"/>
      <w:lvlJc w:val="left"/>
    </w:lvl>
    <w:lvl w:ilvl="2" w:tplc="9D984BC0">
      <w:numFmt w:val="decimal"/>
      <w:lvlText w:val=""/>
      <w:lvlJc w:val="left"/>
    </w:lvl>
    <w:lvl w:ilvl="3" w:tplc="53B6FA26">
      <w:numFmt w:val="decimal"/>
      <w:lvlText w:val=""/>
      <w:lvlJc w:val="left"/>
    </w:lvl>
    <w:lvl w:ilvl="4" w:tplc="134C9036">
      <w:numFmt w:val="decimal"/>
      <w:lvlText w:val=""/>
      <w:lvlJc w:val="left"/>
    </w:lvl>
    <w:lvl w:ilvl="5" w:tplc="DB24923C">
      <w:numFmt w:val="decimal"/>
      <w:lvlText w:val=""/>
      <w:lvlJc w:val="left"/>
    </w:lvl>
    <w:lvl w:ilvl="6" w:tplc="6D9A4394">
      <w:numFmt w:val="decimal"/>
      <w:lvlText w:val=""/>
      <w:lvlJc w:val="left"/>
    </w:lvl>
    <w:lvl w:ilvl="7" w:tplc="1BD4E974">
      <w:numFmt w:val="decimal"/>
      <w:lvlText w:val=""/>
      <w:lvlJc w:val="left"/>
    </w:lvl>
    <w:lvl w:ilvl="8" w:tplc="90186462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894AFC"/>
    <w:rsid w:val="00894AFC"/>
    <w:rsid w:val="00D9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94AFC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94AFC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94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2019-10-25T09:37:00Z</dcterms:created>
  <dcterms:modified xsi:type="dcterms:W3CDTF">2019-10-25T09:39:00Z</dcterms:modified>
</cp:coreProperties>
</file>