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E80" w:rsidRDefault="00225E80" w:rsidP="00225E80">
      <w:pPr>
        <w:ind w:right="-719"/>
        <w:jc w:val="center"/>
        <w:rPr>
          <w:rFonts w:eastAsia="Times New Roman"/>
          <w:b/>
          <w:sz w:val="26"/>
          <w:szCs w:val="26"/>
        </w:rPr>
      </w:pPr>
    </w:p>
    <w:tbl>
      <w:tblPr>
        <w:tblStyle w:val="a5"/>
        <w:tblpPr w:leftFromText="180" w:rightFromText="180" w:vertAnchor="text" w:horzAnchor="margin" w:tblpXSpec="right" w:tblpY="-19"/>
        <w:tblW w:w="0" w:type="auto"/>
        <w:tblLook w:val="04A0"/>
      </w:tblPr>
      <w:tblGrid>
        <w:gridCol w:w="2113"/>
        <w:gridCol w:w="1934"/>
      </w:tblGrid>
      <w:tr w:rsidR="00225E80" w:rsidRPr="00790760" w:rsidTr="00AB0A3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80" w:rsidRPr="00790760" w:rsidRDefault="00225E80" w:rsidP="00AB0A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760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80" w:rsidRPr="00790760" w:rsidRDefault="00225E80" w:rsidP="00AB0A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760">
              <w:rPr>
                <w:rFonts w:ascii="Times New Roman" w:hAnsi="Times New Roman" w:cs="Times New Roman"/>
                <w:sz w:val="24"/>
                <w:szCs w:val="24"/>
              </w:rPr>
              <w:t>Дата составления</w:t>
            </w:r>
          </w:p>
        </w:tc>
      </w:tr>
      <w:tr w:rsidR="00225E80" w:rsidRPr="00790760" w:rsidTr="00AB0A3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80" w:rsidRPr="00790760" w:rsidRDefault="00225E80" w:rsidP="00AB0A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№56.16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80" w:rsidRPr="00790760" w:rsidRDefault="00225E80" w:rsidP="00AB0A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31.08.2019</w:t>
            </w:r>
          </w:p>
        </w:tc>
      </w:tr>
    </w:tbl>
    <w:p w:rsidR="00225E80" w:rsidRDefault="00225E80" w:rsidP="00225E80">
      <w:pPr>
        <w:ind w:right="-719"/>
        <w:jc w:val="center"/>
        <w:rPr>
          <w:rFonts w:eastAsia="Times New Roman"/>
          <w:b/>
          <w:sz w:val="26"/>
          <w:szCs w:val="26"/>
        </w:rPr>
      </w:pPr>
    </w:p>
    <w:p w:rsidR="00225E80" w:rsidRDefault="00225E80" w:rsidP="00225E80">
      <w:pPr>
        <w:ind w:right="-719"/>
        <w:jc w:val="center"/>
        <w:rPr>
          <w:rFonts w:eastAsia="Times New Roman"/>
          <w:b/>
          <w:sz w:val="26"/>
          <w:szCs w:val="26"/>
        </w:rPr>
      </w:pPr>
    </w:p>
    <w:p w:rsidR="00225E80" w:rsidRDefault="00225E80" w:rsidP="00225E80">
      <w:pPr>
        <w:ind w:right="-719"/>
        <w:jc w:val="center"/>
        <w:rPr>
          <w:rFonts w:eastAsia="Times New Roman"/>
          <w:b/>
          <w:sz w:val="26"/>
          <w:szCs w:val="26"/>
        </w:rPr>
      </w:pPr>
    </w:p>
    <w:p w:rsidR="00225E80" w:rsidRDefault="00225E80" w:rsidP="00225E80">
      <w:pPr>
        <w:ind w:right="-719"/>
        <w:jc w:val="center"/>
        <w:rPr>
          <w:rFonts w:eastAsia="Times New Roman"/>
          <w:b/>
          <w:sz w:val="26"/>
          <w:szCs w:val="26"/>
        </w:rPr>
      </w:pPr>
    </w:p>
    <w:p w:rsidR="00225E80" w:rsidRPr="001C0545" w:rsidRDefault="00225E80" w:rsidP="00225E80">
      <w:pPr>
        <w:ind w:right="-719"/>
        <w:jc w:val="center"/>
        <w:rPr>
          <w:b/>
          <w:sz w:val="20"/>
          <w:szCs w:val="20"/>
        </w:rPr>
      </w:pPr>
      <w:r w:rsidRPr="001C0545">
        <w:rPr>
          <w:rFonts w:eastAsia="Times New Roman"/>
          <w:b/>
          <w:sz w:val="26"/>
          <w:szCs w:val="26"/>
        </w:rPr>
        <w:t xml:space="preserve">Приказ </w:t>
      </w:r>
    </w:p>
    <w:p w:rsidR="00225E80" w:rsidRPr="001C0545" w:rsidRDefault="00225E80" w:rsidP="00225E80">
      <w:pPr>
        <w:spacing w:line="228" w:lineRule="exact"/>
        <w:rPr>
          <w:b/>
          <w:sz w:val="20"/>
          <w:szCs w:val="20"/>
        </w:rPr>
      </w:pPr>
    </w:p>
    <w:p w:rsidR="00225E80" w:rsidRPr="001C0545" w:rsidRDefault="00225E80" w:rsidP="00225E80">
      <w:pPr>
        <w:ind w:left="880"/>
        <w:rPr>
          <w:b/>
          <w:sz w:val="20"/>
          <w:szCs w:val="20"/>
        </w:rPr>
      </w:pPr>
      <w:r w:rsidRPr="001C0545">
        <w:rPr>
          <w:rFonts w:eastAsia="Times New Roman"/>
          <w:b/>
          <w:sz w:val="26"/>
          <w:szCs w:val="26"/>
        </w:rPr>
        <w:t>«Утверждение пакета нормативных документов о противодействии коррупции»</w:t>
      </w:r>
    </w:p>
    <w:p w:rsidR="00225E80" w:rsidRDefault="00225E80" w:rsidP="00225E80">
      <w:pPr>
        <w:spacing w:line="200" w:lineRule="exact"/>
        <w:rPr>
          <w:sz w:val="20"/>
          <w:szCs w:val="20"/>
        </w:rPr>
      </w:pPr>
    </w:p>
    <w:p w:rsidR="00225E80" w:rsidRDefault="00225E80" w:rsidP="00225E80">
      <w:pPr>
        <w:spacing w:line="200" w:lineRule="exact"/>
        <w:rPr>
          <w:sz w:val="20"/>
          <w:szCs w:val="20"/>
        </w:rPr>
      </w:pPr>
    </w:p>
    <w:p w:rsidR="00225E80" w:rsidRDefault="00225E80" w:rsidP="00225E80">
      <w:pPr>
        <w:spacing w:line="358" w:lineRule="exact"/>
        <w:rPr>
          <w:sz w:val="20"/>
          <w:szCs w:val="20"/>
        </w:rPr>
      </w:pPr>
    </w:p>
    <w:p w:rsidR="00225E80" w:rsidRDefault="00225E80" w:rsidP="00225E80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На основании требований ФЗ от 25.12.2008 г. №273-ФЗ «О противодействии коррупции»</w:t>
      </w:r>
    </w:p>
    <w:p w:rsidR="00225E80" w:rsidRDefault="00225E80" w:rsidP="00225E80">
      <w:pPr>
        <w:spacing w:line="200" w:lineRule="exact"/>
        <w:rPr>
          <w:sz w:val="20"/>
          <w:szCs w:val="20"/>
        </w:rPr>
      </w:pPr>
    </w:p>
    <w:p w:rsidR="00225E80" w:rsidRDefault="00225E80" w:rsidP="00225E80">
      <w:pPr>
        <w:spacing w:line="231" w:lineRule="exact"/>
        <w:rPr>
          <w:sz w:val="20"/>
          <w:szCs w:val="20"/>
        </w:rPr>
      </w:pPr>
    </w:p>
    <w:p w:rsidR="00225E80" w:rsidRDefault="00225E80" w:rsidP="00225E80">
      <w:pPr>
        <w:ind w:left="28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ПРИКАЗЫВАЮ:</w:t>
      </w:r>
    </w:p>
    <w:p w:rsidR="00225E80" w:rsidRDefault="00225E80" w:rsidP="00225E80">
      <w:pPr>
        <w:spacing w:line="200" w:lineRule="exact"/>
        <w:rPr>
          <w:sz w:val="20"/>
          <w:szCs w:val="20"/>
        </w:rPr>
      </w:pPr>
    </w:p>
    <w:p w:rsidR="00225E80" w:rsidRDefault="00225E80" w:rsidP="00225E80">
      <w:pPr>
        <w:spacing w:line="243" w:lineRule="exact"/>
        <w:rPr>
          <w:sz w:val="20"/>
          <w:szCs w:val="20"/>
        </w:rPr>
      </w:pPr>
    </w:p>
    <w:p w:rsidR="00225E80" w:rsidRDefault="00225E80" w:rsidP="00225E80">
      <w:pPr>
        <w:numPr>
          <w:ilvl w:val="0"/>
          <w:numId w:val="1"/>
        </w:numPr>
        <w:tabs>
          <w:tab w:val="left" w:pos="640"/>
        </w:tabs>
        <w:spacing w:line="296" w:lineRule="exact"/>
        <w:ind w:left="640" w:hanging="366"/>
        <w:rPr>
          <w:rFonts w:eastAsia="Times New Roman"/>
          <w:sz w:val="26"/>
          <w:szCs w:val="26"/>
        </w:rPr>
      </w:pPr>
      <w:r w:rsidRPr="00B6153B">
        <w:rPr>
          <w:rFonts w:eastAsia="Times New Roman"/>
          <w:sz w:val="26"/>
          <w:szCs w:val="26"/>
        </w:rPr>
        <w:t>Утвердить пакет нормативных докуме</w:t>
      </w:r>
      <w:r>
        <w:rPr>
          <w:rFonts w:eastAsia="Times New Roman"/>
          <w:sz w:val="26"/>
          <w:szCs w:val="26"/>
        </w:rPr>
        <w:t>нтов противодействий коррупции.</w:t>
      </w:r>
    </w:p>
    <w:p w:rsidR="00225E80" w:rsidRPr="00B6153B" w:rsidRDefault="00225E80" w:rsidP="00225E80">
      <w:pPr>
        <w:tabs>
          <w:tab w:val="left" w:pos="640"/>
        </w:tabs>
        <w:spacing w:line="296" w:lineRule="exact"/>
        <w:ind w:left="640"/>
        <w:rPr>
          <w:rFonts w:eastAsia="Times New Roman"/>
          <w:sz w:val="26"/>
          <w:szCs w:val="26"/>
        </w:rPr>
      </w:pPr>
    </w:p>
    <w:p w:rsidR="00225E80" w:rsidRDefault="00225E80" w:rsidP="00225E80">
      <w:pPr>
        <w:numPr>
          <w:ilvl w:val="1"/>
          <w:numId w:val="1"/>
        </w:numPr>
        <w:tabs>
          <w:tab w:val="left" w:pos="780"/>
        </w:tabs>
        <w:ind w:left="780" w:hanging="14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положение об </w:t>
      </w:r>
      <w:proofErr w:type="spellStart"/>
      <w:r>
        <w:rPr>
          <w:rFonts w:eastAsia="Times New Roman"/>
          <w:sz w:val="26"/>
          <w:szCs w:val="26"/>
        </w:rPr>
        <w:t>антикоррупционной</w:t>
      </w:r>
      <w:proofErr w:type="spellEnd"/>
      <w:r>
        <w:rPr>
          <w:rFonts w:eastAsia="Times New Roman"/>
          <w:sz w:val="26"/>
          <w:szCs w:val="26"/>
        </w:rPr>
        <w:t xml:space="preserve"> политике;</w:t>
      </w:r>
    </w:p>
    <w:p w:rsidR="00225E80" w:rsidRDefault="00225E80" w:rsidP="00225E80">
      <w:pPr>
        <w:spacing w:line="200" w:lineRule="exact"/>
        <w:rPr>
          <w:rFonts w:eastAsia="Times New Roman"/>
          <w:sz w:val="26"/>
          <w:szCs w:val="26"/>
        </w:rPr>
      </w:pPr>
    </w:p>
    <w:p w:rsidR="00225E80" w:rsidRDefault="00225E80" w:rsidP="00225E80">
      <w:pPr>
        <w:spacing w:line="228" w:lineRule="exact"/>
        <w:rPr>
          <w:rFonts w:eastAsia="Times New Roman"/>
          <w:sz w:val="26"/>
          <w:szCs w:val="26"/>
        </w:rPr>
      </w:pPr>
    </w:p>
    <w:p w:rsidR="00225E80" w:rsidRDefault="00225E80" w:rsidP="00225E80">
      <w:pPr>
        <w:numPr>
          <w:ilvl w:val="1"/>
          <w:numId w:val="1"/>
        </w:numPr>
        <w:tabs>
          <w:tab w:val="left" w:pos="780"/>
        </w:tabs>
        <w:ind w:left="780" w:hanging="14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план реализации </w:t>
      </w:r>
      <w:proofErr w:type="spellStart"/>
      <w:r>
        <w:rPr>
          <w:rFonts w:eastAsia="Times New Roman"/>
          <w:sz w:val="26"/>
          <w:szCs w:val="26"/>
        </w:rPr>
        <w:t>антикоррупционных</w:t>
      </w:r>
      <w:proofErr w:type="spellEnd"/>
      <w:r>
        <w:rPr>
          <w:rFonts w:eastAsia="Times New Roman"/>
          <w:sz w:val="26"/>
          <w:szCs w:val="26"/>
        </w:rPr>
        <w:t xml:space="preserve"> мероприятий;</w:t>
      </w:r>
    </w:p>
    <w:p w:rsidR="00225E80" w:rsidRDefault="00225E80" w:rsidP="00225E80">
      <w:pPr>
        <w:spacing w:line="200" w:lineRule="exact"/>
        <w:rPr>
          <w:rFonts w:eastAsia="Times New Roman"/>
          <w:sz w:val="26"/>
          <w:szCs w:val="26"/>
        </w:rPr>
      </w:pPr>
    </w:p>
    <w:p w:rsidR="00225E80" w:rsidRDefault="00225E80" w:rsidP="00225E80">
      <w:pPr>
        <w:spacing w:line="231" w:lineRule="exact"/>
        <w:rPr>
          <w:rFonts w:eastAsia="Times New Roman"/>
          <w:sz w:val="26"/>
          <w:szCs w:val="26"/>
        </w:rPr>
      </w:pPr>
    </w:p>
    <w:p w:rsidR="00225E80" w:rsidRDefault="00225E80" w:rsidP="00225E80">
      <w:pPr>
        <w:numPr>
          <w:ilvl w:val="1"/>
          <w:numId w:val="1"/>
        </w:numPr>
        <w:tabs>
          <w:tab w:val="left" w:pos="780"/>
        </w:tabs>
        <w:ind w:left="780" w:hanging="14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кодекс этики служебного поведения работников учреждения;</w:t>
      </w:r>
    </w:p>
    <w:p w:rsidR="00225E80" w:rsidRDefault="00225E80" w:rsidP="00225E80">
      <w:pPr>
        <w:spacing w:line="200" w:lineRule="exact"/>
        <w:rPr>
          <w:rFonts w:eastAsia="Times New Roman"/>
          <w:sz w:val="26"/>
          <w:szCs w:val="26"/>
        </w:rPr>
      </w:pPr>
    </w:p>
    <w:p w:rsidR="00225E80" w:rsidRDefault="00225E80" w:rsidP="00225E80">
      <w:pPr>
        <w:spacing w:line="243" w:lineRule="exact"/>
        <w:rPr>
          <w:rFonts w:eastAsia="Times New Roman"/>
          <w:sz w:val="26"/>
          <w:szCs w:val="26"/>
        </w:rPr>
      </w:pPr>
    </w:p>
    <w:p w:rsidR="00225E80" w:rsidRDefault="00225E80" w:rsidP="00225E80">
      <w:pPr>
        <w:numPr>
          <w:ilvl w:val="1"/>
          <w:numId w:val="1"/>
        </w:numPr>
        <w:tabs>
          <w:tab w:val="left" w:pos="868"/>
        </w:tabs>
        <w:spacing w:line="348" w:lineRule="auto"/>
        <w:ind w:left="640" w:hanging="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положение о комиссии по соблюдению требований к служебному поведению и урегулированию конфликта интересов;</w:t>
      </w:r>
    </w:p>
    <w:p w:rsidR="00225E80" w:rsidRDefault="00225E80" w:rsidP="00225E80">
      <w:pPr>
        <w:spacing w:line="296" w:lineRule="exact"/>
        <w:rPr>
          <w:rFonts w:eastAsia="Times New Roman"/>
          <w:sz w:val="26"/>
          <w:szCs w:val="26"/>
        </w:rPr>
      </w:pPr>
    </w:p>
    <w:p w:rsidR="00225E80" w:rsidRDefault="00225E80" w:rsidP="00225E80">
      <w:pPr>
        <w:numPr>
          <w:ilvl w:val="1"/>
          <w:numId w:val="1"/>
        </w:numPr>
        <w:tabs>
          <w:tab w:val="left" w:pos="780"/>
        </w:tabs>
        <w:ind w:left="780" w:hanging="14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порядок уведомления о склонении к совершению коррупционных нарушений.</w:t>
      </w:r>
    </w:p>
    <w:p w:rsidR="00225E80" w:rsidRDefault="00225E80" w:rsidP="00225E80">
      <w:pPr>
        <w:spacing w:line="200" w:lineRule="exact"/>
        <w:rPr>
          <w:rFonts w:eastAsia="Times New Roman"/>
          <w:sz w:val="26"/>
          <w:szCs w:val="26"/>
        </w:rPr>
      </w:pPr>
    </w:p>
    <w:p w:rsidR="00225E80" w:rsidRDefault="00225E80" w:rsidP="00225E80">
      <w:pPr>
        <w:spacing w:line="228" w:lineRule="exact"/>
        <w:rPr>
          <w:rFonts w:eastAsia="Times New Roman"/>
          <w:sz w:val="26"/>
          <w:szCs w:val="26"/>
        </w:rPr>
      </w:pPr>
    </w:p>
    <w:p w:rsidR="00225E80" w:rsidRDefault="00225E80" w:rsidP="00225E80">
      <w:pPr>
        <w:numPr>
          <w:ilvl w:val="0"/>
          <w:numId w:val="1"/>
        </w:numPr>
        <w:tabs>
          <w:tab w:val="left" w:pos="540"/>
        </w:tabs>
        <w:ind w:left="540" w:hanging="26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Контроль исполнения данного приказа оставляю за собой.</w:t>
      </w:r>
    </w:p>
    <w:p w:rsidR="00225E80" w:rsidRDefault="00225E80" w:rsidP="00225E80">
      <w:pPr>
        <w:spacing w:line="200" w:lineRule="exact"/>
        <w:rPr>
          <w:sz w:val="20"/>
          <w:szCs w:val="20"/>
        </w:rPr>
      </w:pPr>
    </w:p>
    <w:p w:rsidR="00225E80" w:rsidRDefault="00225E80" w:rsidP="00225E80">
      <w:pPr>
        <w:spacing w:line="200" w:lineRule="exact"/>
        <w:rPr>
          <w:sz w:val="20"/>
          <w:szCs w:val="20"/>
        </w:rPr>
      </w:pPr>
    </w:p>
    <w:p w:rsidR="00225E80" w:rsidRDefault="00225E80" w:rsidP="00225E80">
      <w:pPr>
        <w:spacing w:line="200" w:lineRule="exact"/>
        <w:rPr>
          <w:sz w:val="20"/>
          <w:szCs w:val="20"/>
        </w:rPr>
      </w:pPr>
    </w:p>
    <w:p w:rsidR="00225E80" w:rsidRDefault="00225E80" w:rsidP="00225E80">
      <w:pPr>
        <w:spacing w:line="200" w:lineRule="exact"/>
        <w:rPr>
          <w:sz w:val="20"/>
          <w:szCs w:val="20"/>
        </w:rPr>
      </w:pPr>
    </w:p>
    <w:p w:rsidR="00225E80" w:rsidRDefault="00225E80" w:rsidP="00225E80">
      <w:pPr>
        <w:spacing w:line="358" w:lineRule="exact"/>
        <w:rPr>
          <w:sz w:val="20"/>
          <w:szCs w:val="20"/>
        </w:rPr>
      </w:pPr>
    </w:p>
    <w:p w:rsidR="00225E80" w:rsidRDefault="00225E80" w:rsidP="00225E80">
      <w:pPr>
        <w:tabs>
          <w:tab w:val="left" w:pos="5880"/>
        </w:tabs>
        <w:ind w:left="28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Директор МКОУ «СОШ №2»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Магомедова М.Р.</w:t>
      </w:r>
    </w:p>
    <w:p w:rsidR="00D973C1" w:rsidRDefault="00D973C1"/>
    <w:sectPr w:rsidR="00D973C1" w:rsidSect="00225E8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14F"/>
    <w:multiLevelType w:val="hybridMultilevel"/>
    <w:tmpl w:val="F112D412"/>
    <w:lvl w:ilvl="0" w:tplc="74A42340">
      <w:start w:val="1"/>
      <w:numFmt w:val="decimal"/>
      <w:lvlText w:val="%1."/>
      <w:lvlJc w:val="left"/>
    </w:lvl>
    <w:lvl w:ilvl="1" w:tplc="D376DD26">
      <w:start w:val="1"/>
      <w:numFmt w:val="bullet"/>
      <w:lvlText w:val="-"/>
      <w:lvlJc w:val="left"/>
    </w:lvl>
    <w:lvl w:ilvl="2" w:tplc="BF70E548">
      <w:numFmt w:val="decimal"/>
      <w:lvlText w:val=""/>
      <w:lvlJc w:val="left"/>
    </w:lvl>
    <w:lvl w:ilvl="3" w:tplc="BEEA95EA">
      <w:numFmt w:val="decimal"/>
      <w:lvlText w:val=""/>
      <w:lvlJc w:val="left"/>
    </w:lvl>
    <w:lvl w:ilvl="4" w:tplc="965CF248">
      <w:numFmt w:val="decimal"/>
      <w:lvlText w:val=""/>
      <w:lvlJc w:val="left"/>
    </w:lvl>
    <w:lvl w:ilvl="5" w:tplc="47C6E744">
      <w:numFmt w:val="decimal"/>
      <w:lvlText w:val=""/>
      <w:lvlJc w:val="left"/>
    </w:lvl>
    <w:lvl w:ilvl="6" w:tplc="9F948A26">
      <w:numFmt w:val="decimal"/>
      <w:lvlText w:val=""/>
      <w:lvlJc w:val="left"/>
    </w:lvl>
    <w:lvl w:ilvl="7" w:tplc="41444A4E">
      <w:numFmt w:val="decimal"/>
      <w:lvlText w:val=""/>
      <w:lvlJc w:val="left"/>
    </w:lvl>
    <w:lvl w:ilvl="8" w:tplc="01E865D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characterSpacingControl w:val="doNotCompress"/>
  <w:compat/>
  <w:rsids>
    <w:rsidRoot w:val="00225E80"/>
    <w:rsid w:val="00225E80"/>
    <w:rsid w:val="00D9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8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225E80"/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225E80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225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2019-10-25T10:07:00Z</dcterms:created>
  <dcterms:modified xsi:type="dcterms:W3CDTF">2019-10-25T10:08:00Z</dcterms:modified>
</cp:coreProperties>
</file>