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CA5" w:rsidRDefault="00644CA5" w:rsidP="00644CA5">
      <w:pPr>
        <w:ind w:right="60"/>
        <w:jc w:val="center"/>
        <w:rPr>
          <w:rFonts w:eastAsia="Times New Roman"/>
          <w:b/>
          <w:bCs/>
          <w:sz w:val="24"/>
          <w:szCs w:val="24"/>
        </w:rPr>
      </w:pPr>
      <w:r w:rsidRPr="00F34DE1">
        <w:rPr>
          <w:rFonts w:eastAsia="Times New Roman"/>
          <w:b/>
          <w:bCs/>
          <w:sz w:val="24"/>
          <w:szCs w:val="24"/>
        </w:rPr>
        <w:pict>
          <v:rect id="Shape 4" o:spid="_x0000_s1026" style="position:absolute;left:0;text-align:left;margin-left:26.85pt;margin-top:48.8pt;width:544.2pt;height:193.25pt;z-index:-251656192;visibility:visible;mso-wrap-distance-left:0;mso-wrap-distance-right:0;mso-position-horizontal-relative:page;mso-position-vertical-relative:page" o:allowincell="f" fillcolor="#fafafa" stroked="f">
            <w10:wrap anchorx="page" anchory="page"/>
          </v:rect>
        </w:pict>
      </w:r>
      <w:r>
        <w:rPr>
          <w:rFonts w:eastAsia="Times New Roman"/>
          <w:b/>
          <w:bCs/>
          <w:sz w:val="24"/>
          <w:szCs w:val="24"/>
        </w:rPr>
        <w:t xml:space="preserve">Положение о комиссии по </w:t>
      </w:r>
      <w:proofErr w:type="spellStart"/>
      <w:r>
        <w:rPr>
          <w:rFonts w:eastAsia="Times New Roman"/>
          <w:b/>
          <w:bCs/>
          <w:sz w:val="24"/>
          <w:szCs w:val="24"/>
        </w:rPr>
        <w:t>антикоррупционной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политике</w:t>
      </w:r>
    </w:p>
    <w:p w:rsidR="00644CA5" w:rsidRDefault="00644CA5" w:rsidP="00644CA5">
      <w:pPr>
        <w:ind w:right="60"/>
        <w:jc w:val="center"/>
        <w:rPr>
          <w:sz w:val="20"/>
          <w:szCs w:val="20"/>
        </w:rPr>
      </w:pPr>
    </w:p>
    <w:p w:rsidR="00644CA5" w:rsidRDefault="00644CA5" w:rsidP="00644CA5">
      <w:pPr>
        <w:spacing w:line="12" w:lineRule="exact"/>
        <w:rPr>
          <w:sz w:val="20"/>
          <w:szCs w:val="20"/>
        </w:rPr>
      </w:pPr>
    </w:p>
    <w:p w:rsidR="00644CA5" w:rsidRDefault="00644CA5" w:rsidP="00644CA5">
      <w:pPr>
        <w:spacing w:line="237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Настоящее положение разработано в целях защиты прав и свобод граждан, обеспечения законности, правопорядка и общественной безопасности в образовательной организации. Определяет задачи, основные принципы противодействия коррупции и меры предупреждения коррупционных правонарушений.</w:t>
      </w:r>
    </w:p>
    <w:p w:rsidR="00644CA5" w:rsidRDefault="00644CA5" w:rsidP="00644CA5">
      <w:pPr>
        <w:spacing w:line="283" w:lineRule="exact"/>
        <w:rPr>
          <w:sz w:val="20"/>
          <w:szCs w:val="20"/>
        </w:rPr>
      </w:pPr>
    </w:p>
    <w:p w:rsidR="00644CA5" w:rsidRDefault="00644CA5" w:rsidP="00644CA5">
      <w:pPr>
        <w:numPr>
          <w:ilvl w:val="0"/>
          <w:numId w:val="1"/>
        </w:numPr>
        <w:tabs>
          <w:tab w:val="left" w:pos="240"/>
        </w:tabs>
        <w:ind w:left="240" w:hanging="234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Основные понятия, применяемые в настоящем положении.</w:t>
      </w:r>
    </w:p>
    <w:p w:rsidR="00644CA5" w:rsidRDefault="00644CA5" w:rsidP="00644CA5">
      <w:pPr>
        <w:numPr>
          <w:ilvl w:val="1"/>
          <w:numId w:val="1"/>
        </w:numPr>
        <w:tabs>
          <w:tab w:val="left" w:pos="340"/>
        </w:tabs>
        <w:spacing w:line="235" w:lineRule="auto"/>
        <w:ind w:left="340" w:hanging="274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положении</w:t>
      </w:r>
      <w:proofErr w:type="gramEnd"/>
      <w:r>
        <w:rPr>
          <w:rFonts w:eastAsia="Times New Roman"/>
          <w:sz w:val="24"/>
          <w:szCs w:val="24"/>
        </w:rPr>
        <w:t xml:space="preserve">  используются следующие основные понятия:</w:t>
      </w:r>
    </w:p>
    <w:p w:rsidR="00644CA5" w:rsidRDefault="00644CA5" w:rsidP="00644CA5">
      <w:pPr>
        <w:spacing w:line="13" w:lineRule="exact"/>
        <w:rPr>
          <w:sz w:val="20"/>
          <w:szCs w:val="20"/>
        </w:rPr>
      </w:pPr>
    </w:p>
    <w:p w:rsidR="00644CA5" w:rsidRDefault="00644CA5" w:rsidP="00644CA5">
      <w:pPr>
        <w:numPr>
          <w:ilvl w:val="0"/>
          <w:numId w:val="2"/>
        </w:numPr>
        <w:tabs>
          <w:tab w:val="left" w:pos="170"/>
        </w:tabs>
        <w:spacing w:line="234" w:lineRule="auto"/>
        <w:ind w:right="20" w:firstLine="6"/>
        <w:rPr>
          <w:rFonts w:eastAsia="Times New Roman"/>
          <w:b/>
          <w:bCs/>
          <w:sz w:val="24"/>
          <w:szCs w:val="24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антикоррупционная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политика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деятельность МКОУ «СОШ№2» по </w:t>
      </w:r>
      <w:proofErr w:type="spellStart"/>
      <w:r>
        <w:rPr>
          <w:rFonts w:eastAsia="Times New Roman"/>
          <w:sz w:val="24"/>
          <w:szCs w:val="24"/>
        </w:rPr>
        <w:t>антикоррупционной</w:t>
      </w:r>
      <w:proofErr w:type="spellEnd"/>
      <w:r>
        <w:rPr>
          <w:rFonts w:eastAsia="Times New Roman"/>
          <w:sz w:val="24"/>
          <w:szCs w:val="24"/>
        </w:rPr>
        <w:t xml:space="preserve"> политике,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направленной на создание эффективной системы противодействия коррупции;</w:t>
      </w:r>
    </w:p>
    <w:p w:rsidR="00644CA5" w:rsidRDefault="00644CA5" w:rsidP="00644CA5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:rsidR="00644CA5" w:rsidRDefault="00644CA5" w:rsidP="00644CA5">
      <w:pPr>
        <w:numPr>
          <w:ilvl w:val="0"/>
          <w:numId w:val="2"/>
        </w:numPr>
        <w:tabs>
          <w:tab w:val="left" w:pos="221"/>
        </w:tabs>
        <w:spacing w:line="237" w:lineRule="auto"/>
        <w:ind w:right="20" w:firstLine="6"/>
        <w:jc w:val="both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антикоррупционная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экспертиза </w:t>
      </w:r>
      <w:r>
        <w:rPr>
          <w:rFonts w:eastAsia="Times New Roman"/>
          <w:sz w:val="24"/>
          <w:szCs w:val="24"/>
        </w:rPr>
        <w:t>правовых актов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деятельность специалистов по выявлению 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описанию </w:t>
      </w:r>
      <w:proofErr w:type="spellStart"/>
      <w:r>
        <w:rPr>
          <w:rFonts w:eastAsia="Times New Roman"/>
          <w:sz w:val="24"/>
          <w:szCs w:val="24"/>
        </w:rPr>
        <w:t>коррупциогенных</w:t>
      </w:r>
      <w:proofErr w:type="spellEnd"/>
      <w:r>
        <w:rPr>
          <w:rFonts w:eastAsia="Times New Roman"/>
          <w:sz w:val="24"/>
          <w:szCs w:val="24"/>
        </w:rPr>
        <w:t xml:space="preserve">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</w:t>
      </w:r>
    </w:p>
    <w:p w:rsidR="00644CA5" w:rsidRDefault="00644CA5" w:rsidP="00644CA5">
      <w:pPr>
        <w:spacing w:line="14" w:lineRule="exact"/>
        <w:rPr>
          <w:rFonts w:eastAsia="Times New Roman"/>
          <w:sz w:val="24"/>
          <w:szCs w:val="24"/>
        </w:rPr>
      </w:pPr>
    </w:p>
    <w:p w:rsidR="00644CA5" w:rsidRDefault="00644CA5" w:rsidP="00644CA5">
      <w:pPr>
        <w:numPr>
          <w:ilvl w:val="0"/>
          <w:numId w:val="2"/>
        </w:numPr>
        <w:tabs>
          <w:tab w:val="left" w:pos="202"/>
        </w:tabs>
        <w:spacing w:line="237" w:lineRule="auto"/>
        <w:ind w:firstLine="6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b/>
          <w:bCs/>
          <w:sz w:val="24"/>
          <w:szCs w:val="24"/>
        </w:rPr>
        <w:t xml:space="preserve">коррупция - </w:t>
      </w:r>
      <w:r>
        <w:rPr>
          <w:rFonts w:eastAsia="Times New Roman"/>
          <w:sz w:val="24"/>
          <w:szCs w:val="24"/>
        </w:rPr>
        <w:t>принятие в своих интересах, а равно в интересах иных лиц, лично или через посредников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имущественных благ, а также извлечение преимуществ лицами, замещающими должности в МКОУ «СОШ№2», 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преимуществ;</w:t>
      </w:r>
      <w:proofErr w:type="gramEnd"/>
    </w:p>
    <w:p w:rsidR="00644CA5" w:rsidRDefault="00644CA5" w:rsidP="00644CA5">
      <w:pPr>
        <w:spacing w:line="5" w:lineRule="exact"/>
        <w:rPr>
          <w:rFonts w:eastAsia="Times New Roman"/>
          <w:sz w:val="24"/>
          <w:szCs w:val="24"/>
        </w:rPr>
      </w:pPr>
    </w:p>
    <w:p w:rsidR="00644CA5" w:rsidRDefault="00644CA5" w:rsidP="00644CA5">
      <w:pPr>
        <w:numPr>
          <w:ilvl w:val="0"/>
          <w:numId w:val="2"/>
        </w:numPr>
        <w:tabs>
          <w:tab w:val="left" w:pos="280"/>
        </w:tabs>
        <w:ind w:left="280" w:hanging="274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коррупционное  правонарушение 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>деяние,  обладающее  признаками  коррупции,  за  которое</w:t>
      </w:r>
    </w:p>
    <w:p w:rsidR="00644CA5" w:rsidRDefault="00644CA5" w:rsidP="00644CA5">
      <w:pPr>
        <w:spacing w:line="12" w:lineRule="exact"/>
        <w:rPr>
          <w:rFonts w:eastAsia="Times New Roman"/>
          <w:sz w:val="24"/>
          <w:szCs w:val="24"/>
        </w:rPr>
      </w:pPr>
    </w:p>
    <w:p w:rsidR="00644CA5" w:rsidRDefault="00644CA5" w:rsidP="00644CA5">
      <w:pPr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нормативным правовым актом предусмотрена гражданско-правовая, дисциплинарная, административная или уголовная ответственность;</w:t>
      </w:r>
    </w:p>
    <w:p w:rsidR="00644CA5" w:rsidRDefault="00644CA5" w:rsidP="00644CA5">
      <w:pPr>
        <w:spacing w:line="13" w:lineRule="exact"/>
        <w:rPr>
          <w:rFonts w:eastAsia="Times New Roman"/>
          <w:sz w:val="24"/>
          <w:szCs w:val="24"/>
        </w:rPr>
      </w:pPr>
    </w:p>
    <w:p w:rsidR="00644CA5" w:rsidRDefault="00644CA5" w:rsidP="00644CA5">
      <w:pPr>
        <w:numPr>
          <w:ilvl w:val="0"/>
          <w:numId w:val="2"/>
        </w:numPr>
        <w:tabs>
          <w:tab w:val="left" w:pos="221"/>
        </w:tabs>
        <w:spacing w:line="234" w:lineRule="auto"/>
        <w:ind w:right="20" w:firstLine="6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коррупциогенный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фактор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явление или совокупность явлений, порождающих коррупционные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правонарушения или способствующие их распространению;</w:t>
      </w:r>
    </w:p>
    <w:p w:rsidR="00644CA5" w:rsidRDefault="00644CA5" w:rsidP="00644CA5">
      <w:pPr>
        <w:spacing w:line="13" w:lineRule="exact"/>
        <w:rPr>
          <w:rFonts w:eastAsia="Times New Roman"/>
          <w:sz w:val="24"/>
          <w:szCs w:val="24"/>
        </w:rPr>
      </w:pPr>
    </w:p>
    <w:p w:rsidR="00644CA5" w:rsidRDefault="00644CA5" w:rsidP="00644CA5">
      <w:pPr>
        <w:numPr>
          <w:ilvl w:val="0"/>
          <w:numId w:val="2"/>
        </w:numPr>
        <w:tabs>
          <w:tab w:val="left" w:pos="242"/>
        </w:tabs>
        <w:spacing w:line="236" w:lineRule="auto"/>
        <w:ind w:firstLine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предупреждение коррупции - </w:t>
      </w:r>
      <w:r>
        <w:rPr>
          <w:rFonts w:eastAsia="Times New Roman"/>
          <w:sz w:val="24"/>
          <w:szCs w:val="24"/>
        </w:rPr>
        <w:t xml:space="preserve">деятельность образовательной организации по </w:t>
      </w:r>
      <w:proofErr w:type="spellStart"/>
      <w:r>
        <w:rPr>
          <w:rFonts w:eastAsia="Times New Roman"/>
          <w:sz w:val="24"/>
          <w:szCs w:val="24"/>
        </w:rPr>
        <w:t>антикоррупционной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распространению;</w:t>
      </w:r>
    </w:p>
    <w:p w:rsidR="00644CA5" w:rsidRDefault="00644CA5" w:rsidP="00644CA5">
      <w:pPr>
        <w:spacing w:line="14" w:lineRule="exact"/>
        <w:rPr>
          <w:rFonts w:eastAsia="Times New Roman"/>
          <w:sz w:val="24"/>
          <w:szCs w:val="24"/>
        </w:rPr>
      </w:pPr>
    </w:p>
    <w:p w:rsidR="00644CA5" w:rsidRDefault="00644CA5" w:rsidP="00644CA5">
      <w:pPr>
        <w:numPr>
          <w:ilvl w:val="0"/>
          <w:numId w:val="2"/>
        </w:numPr>
        <w:tabs>
          <w:tab w:val="left" w:pos="175"/>
        </w:tabs>
        <w:spacing w:line="234" w:lineRule="auto"/>
        <w:ind w:right="20" w:firstLine="6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субъекты </w:t>
      </w:r>
      <w:proofErr w:type="spellStart"/>
      <w:r>
        <w:rPr>
          <w:rFonts w:eastAsia="Times New Roman"/>
          <w:b/>
          <w:bCs/>
          <w:sz w:val="24"/>
          <w:szCs w:val="24"/>
        </w:rPr>
        <w:t>антикоррупционной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политики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общественные и иные организации, уполномоченные в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пределах своей компетенции осуществлять противодействие коррупции.</w:t>
      </w:r>
    </w:p>
    <w:p w:rsidR="00644CA5" w:rsidRDefault="00644CA5" w:rsidP="00644CA5">
      <w:pPr>
        <w:spacing w:line="6" w:lineRule="exact"/>
        <w:rPr>
          <w:rFonts w:eastAsia="Times New Roman"/>
          <w:sz w:val="24"/>
          <w:szCs w:val="24"/>
        </w:rPr>
      </w:pPr>
    </w:p>
    <w:p w:rsidR="00644CA5" w:rsidRDefault="00644CA5" w:rsidP="00644CA5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2. Основные принципы противодействия коррупции.</w:t>
      </w:r>
    </w:p>
    <w:p w:rsidR="00644CA5" w:rsidRDefault="00644CA5" w:rsidP="00644CA5">
      <w:pPr>
        <w:spacing w:line="7" w:lineRule="exact"/>
        <w:rPr>
          <w:rFonts w:eastAsia="Times New Roman"/>
          <w:sz w:val="24"/>
          <w:szCs w:val="24"/>
        </w:rPr>
      </w:pPr>
    </w:p>
    <w:p w:rsidR="00644CA5" w:rsidRDefault="00644CA5" w:rsidP="00644CA5">
      <w:pPr>
        <w:spacing w:line="234" w:lineRule="auto"/>
        <w:ind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Противодействие коррупции в образовательной организации осуществляется на основе следующих основных принципов:</w:t>
      </w:r>
    </w:p>
    <w:p w:rsidR="00644CA5" w:rsidRDefault="00644CA5" w:rsidP="00644CA5">
      <w:pPr>
        <w:spacing w:line="13" w:lineRule="exact"/>
        <w:rPr>
          <w:rFonts w:eastAsia="Times New Roman"/>
          <w:sz w:val="24"/>
          <w:szCs w:val="24"/>
        </w:rPr>
      </w:pPr>
    </w:p>
    <w:p w:rsidR="00644CA5" w:rsidRDefault="00644CA5" w:rsidP="00644CA5">
      <w:pPr>
        <w:numPr>
          <w:ilvl w:val="0"/>
          <w:numId w:val="2"/>
        </w:numPr>
        <w:tabs>
          <w:tab w:val="left" w:pos="163"/>
        </w:tabs>
        <w:spacing w:line="234" w:lineRule="auto"/>
        <w:ind w:right="20" w:firstLine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приоритета профилактических мер, направленных на недопущение формирования причин и условий, порождающих коррупцию;</w:t>
      </w:r>
    </w:p>
    <w:p w:rsidR="00644CA5" w:rsidRDefault="00644CA5" w:rsidP="00644CA5">
      <w:pPr>
        <w:spacing w:line="13" w:lineRule="exact"/>
        <w:rPr>
          <w:rFonts w:eastAsia="Times New Roman"/>
          <w:sz w:val="24"/>
          <w:szCs w:val="24"/>
        </w:rPr>
      </w:pPr>
    </w:p>
    <w:p w:rsidR="00644CA5" w:rsidRDefault="00644CA5" w:rsidP="00644CA5">
      <w:pPr>
        <w:numPr>
          <w:ilvl w:val="0"/>
          <w:numId w:val="2"/>
        </w:numPr>
        <w:tabs>
          <w:tab w:val="left" w:pos="350"/>
        </w:tabs>
        <w:spacing w:line="234" w:lineRule="auto"/>
        <w:ind w:right="20" w:firstLine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обеспечения четкой правовой регламентации деятельности, законности и гласности такой деятельности, государственного и общественного контроля над ней;</w:t>
      </w:r>
    </w:p>
    <w:p w:rsidR="00644CA5" w:rsidRDefault="00644CA5" w:rsidP="00644CA5">
      <w:pPr>
        <w:spacing w:line="1" w:lineRule="exact"/>
        <w:rPr>
          <w:rFonts w:eastAsia="Times New Roman"/>
          <w:sz w:val="24"/>
          <w:szCs w:val="24"/>
        </w:rPr>
      </w:pPr>
    </w:p>
    <w:p w:rsidR="00644CA5" w:rsidRDefault="00644CA5" w:rsidP="00644CA5">
      <w:pPr>
        <w:numPr>
          <w:ilvl w:val="0"/>
          <w:numId w:val="2"/>
        </w:numPr>
        <w:tabs>
          <w:tab w:val="left" w:pos="200"/>
        </w:tabs>
        <w:ind w:left="200" w:hanging="19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приоритета защиты прав и законных интересов физических и юридических лиц;</w:t>
      </w:r>
    </w:p>
    <w:p w:rsidR="00644CA5" w:rsidRDefault="00644CA5" w:rsidP="00644CA5">
      <w:pPr>
        <w:numPr>
          <w:ilvl w:val="0"/>
          <w:numId w:val="2"/>
        </w:numPr>
        <w:tabs>
          <w:tab w:val="left" w:pos="200"/>
        </w:tabs>
        <w:ind w:left="200" w:hanging="19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взаимодействия с общественными объединениями и гражданами.</w:t>
      </w:r>
    </w:p>
    <w:p w:rsidR="00644CA5" w:rsidRDefault="00644CA5" w:rsidP="00644CA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5" o:spid="_x0000_s1027" style="position:absolute;margin-left:-1.1pt;margin-top:-330.7pt;width:544.15pt;height:331.2pt;z-index:-251655168;visibility:visible;mso-wrap-distance-left:0;mso-wrap-distance-right:0" o:allowincell="f" fillcolor="#fafafa" stroked="f"/>
        </w:pict>
      </w:r>
      <w:r>
        <w:rPr>
          <w:sz w:val="20"/>
          <w:szCs w:val="20"/>
        </w:rPr>
        <w:pict>
          <v:rect id="Shape 6" o:spid="_x0000_s1028" style="position:absolute;margin-left:-1.1pt;margin-top:.5pt;width:544.15pt;height:179.4pt;z-index:-251654144;visibility:visible;mso-wrap-distance-left:0;mso-wrap-distance-right:0" o:allowincell="f" fillcolor="#fafafa" stroked="f"/>
        </w:pict>
      </w:r>
    </w:p>
    <w:p w:rsidR="00644CA5" w:rsidRDefault="00644CA5" w:rsidP="00644CA5">
      <w:pPr>
        <w:numPr>
          <w:ilvl w:val="0"/>
          <w:numId w:val="3"/>
        </w:numPr>
        <w:tabs>
          <w:tab w:val="left" w:pos="240"/>
        </w:tabs>
        <w:ind w:left="240" w:hanging="234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Основные меры предупреждения коррупционных правонарушений.</w:t>
      </w:r>
    </w:p>
    <w:p w:rsidR="00644CA5" w:rsidRDefault="00644CA5" w:rsidP="00644CA5">
      <w:pPr>
        <w:spacing w:line="236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Предупреждение коррупционных правонарушений осуществляется путем применения следующих мер:</w:t>
      </w:r>
    </w:p>
    <w:p w:rsidR="00644CA5" w:rsidRDefault="00644CA5" w:rsidP="00644CA5">
      <w:pPr>
        <w:numPr>
          <w:ilvl w:val="0"/>
          <w:numId w:val="4"/>
        </w:numPr>
        <w:tabs>
          <w:tab w:val="left" w:pos="200"/>
        </w:tabs>
        <w:ind w:left="200" w:hanging="19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разработка и реализация </w:t>
      </w:r>
      <w:proofErr w:type="spellStart"/>
      <w:r>
        <w:rPr>
          <w:rFonts w:eastAsia="Times New Roman"/>
          <w:sz w:val="24"/>
          <w:szCs w:val="24"/>
        </w:rPr>
        <w:t>антикоррупционных</w:t>
      </w:r>
      <w:proofErr w:type="spellEnd"/>
      <w:r>
        <w:rPr>
          <w:rFonts w:eastAsia="Times New Roman"/>
          <w:sz w:val="24"/>
          <w:szCs w:val="24"/>
        </w:rPr>
        <w:t xml:space="preserve"> программ;</w:t>
      </w:r>
    </w:p>
    <w:p w:rsidR="00644CA5" w:rsidRDefault="00644CA5" w:rsidP="00644CA5">
      <w:pPr>
        <w:numPr>
          <w:ilvl w:val="0"/>
          <w:numId w:val="4"/>
        </w:numPr>
        <w:tabs>
          <w:tab w:val="left" w:pos="140"/>
        </w:tabs>
        <w:ind w:left="140" w:hanging="13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проведение </w:t>
      </w:r>
      <w:proofErr w:type="spellStart"/>
      <w:r>
        <w:rPr>
          <w:rFonts w:eastAsia="Times New Roman"/>
          <w:sz w:val="24"/>
          <w:szCs w:val="24"/>
        </w:rPr>
        <w:t>антикоррупционной</w:t>
      </w:r>
      <w:proofErr w:type="spellEnd"/>
      <w:r>
        <w:rPr>
          <w:rFonts w:eastAsia="Times New Roman"/>
          <w:sz w:val="24"/>
          <w:szCs w:val="24"/>
        </w:rPr>
        <w:t xml:space="preserve"> экспертизы правовых актов и их проектов;</w:t>
      </w:r>
    </w:p>
    <w:p w:rsidR="00644CA5" w:rsidRDefault="00644CA5" w:rsidP="00644CA5">
      <w:pPr>
        <w:numPr>
          <w:ilvl w:val="0"/>
          <w:numId w:val="4"/>
        </w:numPr>
        <w:tabs>
          <w:tab w:val="left" w:pos="200"/>
        </w:tabs>
        <w:ind w:left="200" w:hanging="194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антикоррупционные</w:t>
      </w:r>
      <w:proofErr w:type="spellEnd"/>
      <w:r>
        <w:rPr>
          <w:rFonts w:eastAsia="Times New Roman"/>
          <w:sz w:val="24"/>
          <w:szCs w:val="24"/>
        </w:rPr>
        <w:t xml:space="preserve"> образование и пропаганда;</w:t>
      </w:r>
    </w:p>
    <w:p w:rsidR="00644CA5" w:rsidRDefault="00644CA5" w:rsidP="00644CA5">
      <w:pPr>
        <w:numPr>
          <w:ilvl w:val="0"/>
          <w:numId w:val="4"/>
        </w:numPr>
        <w:tabs>
          <w:tab w:val="left" w:pos="140"/>
        </w:tabs>
        <w:ind w:left="140" w:hanging="13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иные меры, предусмотренные законодательством Российской Федерации.</w:t>
      </w:r>
    </w:p>
    <w:p w:rsidR="00644CA5" w:rsidRDefault="00644CA5" w:rsidP="00644CA5">
      <w:pPr>
        <w:spacing w:line="5" w:lineRule="exact"/>
        <w:rPr>
          <w:sz w:val="20"/>
          <w:szCs w:val="20"/>
        </w:rPr>
      </w:pPr>
    </w:p>
    <w:p w:rsidR="00644CA5" w:rsidRDefault="00644CA5" w:rsidP="00644CA5">
      <w:pPr>
        <w:numPr>
          <w:ilvl w:val="0"/>
          <w:numId w:val="5"/>
        </w:numPr>
        <w:tabs>
          <w:tab w:val="left" w:pos="240"/>
        </w:tabs>
        <w:ind w:left="240" w:hanging="234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План мероприятий по реализации стратегии </w:t>
      </w:r>
      <w:proofErr w:type="spellStart"/>
      <w:r>
        <w:rPr>
          <w:rFonts w:eastAsia="Times New Roman"/>
          <w:b/>
          <w:bCs/>
          <w:i/>
          <w:iCs/>
          <w:sz w:val="24"/>
          <w:szCs w:val="24"/>
        </w:rPr>
        <w:t>антикоррупционной</w:t>
      </w:r>
      <w:proofErr w:type="spellEnd"/>
      <w:r>
        <w:rPr>
          <w:rFonts w:eastAsia="Times New Roman"/>
          <w:b/>
          <w:bCs/>
          <w:i/>
          <w:iCs/>
          <w:sz w:val="24"/>
          <w:szCs w:val="24"/>
        </w:rPr>
        <w:t xml:space="preserve"> политики.</w:t>
      </w:r>
    </w:p>
    <w:p w:rsidR="00644CA5" w:rsidRDefault="00644CA5" w:rsidP="00644CA5">
      <w:pPr>
        <w:spacing w:line="7" w:lineRule="exact"/>
        <w:rPr>
          <w:sz w:val="20"/>
          <w:szCs w:val="20"/>
        </w:rPr>
      </w:pPr>
    </w:p>
    <w:p w:rsidR="00644CA5" w:rsidRDefault="00644CA5" w:rsidP="00644CA5">
      <w:pPr>
        <w:spacing w:line="237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4.1. План мероприятий по реализации стратегии </w:t>
      </w:r>
      <w:proofErr w:type="spellStart"/>
      <w:r>
        <w:rPr>
          <w:rFonts w:eastAsia="Times New Roman"/>
          <w:sz w:val="24"/>
          <w:szCs w:val="24"/>
        </w:rPr>
        <w:t>антикоррупционной</w:t>
      </w:r>
      <w:proofErr w:type="spellEnd"/>
      <w:r>
        <w:rPr>
          <w:rFonts w:eastAsia="Times New Roman"/>
          <w:sz w:val="24"/>
          <w:szCs w:val="24"/>
        </w:rPr>
        <w:t xml:space="preserve">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образовательной организации.</w:t>
      </w:r>
    </w:p>
    <w:p w:rsidR="00644CA5" w:rsidRDefault="00644CA5" w:rsidP="00644CA5">
      <w:pPr>
        <w:spacing w:line="14" w:lineRule="exact"/>
        <w:rPr>
          <w:sz w:val="20"/>
          <w:szCs w:val="20"/>
        </w:rPr>
      </w:pPr>
    </w:p>
    <w:p w:rsidR="00644CA5" w:rsidRDefault="00644CA5" w:rsidP="00644CA5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4.2. План мероприятий по реализации стратегии </w:t>
      </w:r>
      <w:proofErr w:type="spellStart"/>
      <w:r>
        <w:rPr>
          <w:rFonts w:eastAsia="Times New Roman"/>
          <w:sz w:val="24"/>
          <w:szCs w:val="24"/>
        </w:rPr>
        <w:t>антикоррупционной</w:t>
      </w:r>
      <w:proofErr w:type="spellEnd"/>
      <w:r>
        <w:rPr>
          <w:rFonts w:eastAsia="Times New Roman"/>
          <w:sz w:val="24"/>
          <w:szCs w:val="24"/>
        </w:rPr>
        <w:t xml:space="preserve"> политики входит в состав комплексной программы профилактики правонарушений.</w:t>
      </w:r>
    </w:p>
    <w:p w:rsidR="00644CA5" w:rsidRDefault="00644CA5" w:rsidP="00644CA5">
      <w:pPr>
        <w:sectPr w:rsidR="00644CA5">
          <w:pgSz w:w="12240" w:h="15840"/>
          <w:pgMar w:top="966" w:right="840" w:bottom="232" w:left="560" w:header="0" w:footer="0" w:gutter="0"/>
          <w:cols w:space="720" w:equalWidth="0">
            <w:col w:w="10840"/>
          </w:cols>
        </w:sectPr>
      </w:pPr>
    </w:p>
    <w:p w:rsidR="00644CA5" w:rsidRDefault="00644CA5" w:rsidP="00644CA5">
      <w:pPr>
        <w:spacing w:line="233" w:lineRule="auto"/>
        <w:ind w:right="20"/>
        <w:rPr>
          <w:sz w:val="20"/>
          <w:szCs w:val="20"/>
        </w:rPr>
      </w:pPr>
      <w:r w:rsidRPr="00F34DE1">
        <w:rPr>
          <w:rFonts w:eastAsia="Times New Roman"/>
          <w:sz w:val="24"/>
          <w:szCs w:val="24"/>
        </w:rPr>
        <w:lastRenderedPageBreak/>
        <w:pict>
          <v:rect id="Shape 7" o:spid="_x0000_s1029" style="position:absolute;margin-left:26.85pt;margin-top:21.35pt;width:544.2pt;height:220.7pt;z-index:-251653120;visibility:visible;mso-wrap-distance-left:0;mso-wrap-distance-right:0;mso-position-horizontal-relative:page;mso-position-vertical-relative:page" o:allowincell="f" fillcolor="#fafafa" stroked="f">
            <w10:wrap anchorx="page" anchory="page"/>
          </v:rect>
        </w:pict>
      </w:r>
      <w:r>
        <w:rPr>
          <w:rFonts w:eastAsia="Times New Roman"/>
          <w:sz w:val="24"/>
          <w:szCs w:val="24"/>
        </w:rPr>
        <w:t xml:space="preserve">4.3. Разработка и принятие плана мероприятий по реализации стратегии </w:t>
      </w:r>
      <w:proofErr w:type="spellStart"/>
      <w:r>
        <w:rPr>
          <w:rFonts w:eastAsia="Times New Roman"/>
          <w:sz w:val="24"/>
          <w:szCs w:val="24"/>
        </w:rPr>
        <w:t>антикоррупционной</w:t>
      </w:r>
      <w:proofErr w:type="spellEnd"/>
      <w:r>
        <w:rPr>
          <w:rFonts w:eastAsia="Times New Roman"/>
          <w:sz w:val="24"/>
          <w:szCs w:val="24"/>
        </w:rPr>
        <w:t xml:space="preserve"> политики осуществляется в порядке, установленном законодательством</w:t>
      </w:r>
      <w:proofErr w:type="gramStart"/>
      <w:r>
        <w:rPr>
          <w:rFonts w:eastAsia="Times New Roman"/>
          <w:sz w:val="24"/>
          <w:szCs w:val="24"/>
        </w:rPr>
        <w:t xml:space="preserve"> .</w:t>
      </w:r>
      <w:proofErr w:type="gramEnd"/>
    </w:p>
    <w:p w:rsidR="00644CA5" w:rsidRDefault="00644CA5" w:rsidP="00644CA5">
      <w:pPr>
        <w:spacing w:line="282" w:lineRule="exact"/>
        <w:rPr>
          <w:sz w:val="20"/>
          <w:szCs w:val="20"/>
        </w:rPr>
      </w:pPr>
    </w:p>
    <w:p w:rsidR="00644CA5" w:rsidRDefault="00644CA5" w:rsidP="00644CA5">
      <w:pPr>
        <w:numPr>
          <w:ilvl w:val="0"/>
          <w:numId w:val="6"/>
        </w:numPr>
        <w:tabs>
          <w:tab w:val="left" w:pos="240"/>
        </w:tabs>
        <w:ind w:left="240" w:hanging="234"/>
        <w:rPr>
          <w:rFonts w:eastAsia="Times New Roman"/>
          <w:b/>
          <w:bCs/>
          <w:i/>
          <w:iCs/>
          <w:sz w:val="24"/>
          <w:szCs w:val="24"/>
        </w:rPr>
      </w:pPr>
      <w:proofErr w:type="spellStart"/>
      <w:r>
        <w:rPr>
          <w:rFonts w:eastAsia="Times New Roman"/>
          <w:b/>
          <w:bCs/>
          <w:i/>
          <w:iCs/>
          <w:sz w:val="24"/>
          <w:szCs w:val="24"/>
        </w:rPr>
        <w:t>Антикоррупционная</w:t>
      </w:r>
      <w:proofErr w:type="spellEnd"/>
      <w:r>
        <w:rPr>
          <w:rFonts w:eastAsia="Times New Roman"/>
          <w:b/>
          <w:bCs/>
          <w:i/>
          <w:iCs/>
          <w:sz w:val="24"/>
          <w:szCs w:val="24"/>
        </w:rPr>
        <w:t xml:space="preserve"> экспертиза правовых актов и их проектов</w:t>
      </w:r>
    </w:p>
    <w:p w:rsidR="00644CA5" w:rsidRDefault="00644CA5" w:rsidP="00644CA5">
      <w:pPr>
        <w:spacing w:line="8" w:lineRule="exact"/>
        <w:rPr>
          <w:sz w:val="20"/>
          <w:szCs w:val="20"/>
        </w:rPr>
      </w:pPr>
    </w:p>
    <w:p w:rsidR="00644CA5" w:rsidRDefault="00644CA5" w:rsidP="00644CA5">
      <w:pPr>
        <w:spacing w:line="237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5.1. </w:t>
      </w:r>
      <w:proofErr w:type="spellStart"/>
      <w:r>
        <w:rPr>
          <w:rFonts w:eastAsia="Times New Roman"/>
          <w:sz w:val="24"/>
          <w:szCs w:val="24"/>
        </w:rPr>
        <w:t>Антикоррупционная</w:t>
      </w:r>
      <w:proofErr w:type="spellEnd"/>
      <w:r>
        <w:rPr>
          <w:rFonts w:eastAsia="Times New Roman"/>
          <w:sz w:val="24"/>
          <w:szCs w:val="24"/>
        </w:rPr>
        <w:t xml:space="preserve"> экспертиза правовых актов и их проектов проводится с целью выявления и устранения несовершенства правовых норм, которые повышают вероятность коррупционных действий. 5.2. Решение о проведении </w:t>
      </w:r>
      <w:proofErr w:type="spellStart"/>
      <w:r>
        <w:rPr>
          <w:rFonts w:eastAsia="Times New Roman"/>
          <w:sz w:val="24"/>
          <w:szCs w:val="24"/>
        </w:rPr>
        <w:t>антикоррупционной</w:t>
      </w:r>
      <w:proofErr w:type="spellEnd"/>
      <w:r>
        <w:rPr>
          <w:rFonts w:eastAsia="Times New Roman"/>
          <w:sz w:val="24"/>
          <w:szCs w:val="24"/>
        </w:rPr>
        <w:t xml:space="preserve"> экспертизы правовых актов и их проектов принимается руководителем образовательной </w:t>
      </w:r>
      <w:proofErr w:type="spellStart"/>
      <w:r>
        <w:rPr>
          <w:rFonts w:eastAsia="Times New Roman"/>
          <w:sz w:val="24"/>
          <w:szCs w:val="24"/>
        </w:rPr>
        <w:t>огранизации</w:t>
      </w:r>
      <w:proofErr w:type="spellEnd"/>
      <w:r>
        <w:rPr>
          <w:rFonts w:eastAsia="Times New Roman"/>
          <w:sz w:val="24"/>
          <w:szCs w:val="24"/>
        </w:rPr>
        <w:t>.</w:t>
      </w:r>
    </w:p>
    <w:p w:rsidR="00644CA5" w:rsidRDefault="00644CA5" w:rsidP="00644CA5">
      <w:pPr>
        <w:spacing w:line="14" w:lineRule="exact"/>
        <w:rPr>
          <w:sz w:val="20"/>
          <w:szCs w:val="20"/>
        </w:rPr>
      </w:pPr>
    </w:p>
    <w:p w:rsidR="00644CA5" w:rsidRDefault="00644CA5" w:rsidP="00644CA5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5.3. Граждане (ученики, родители, работники) вправе обратиться к председателю комиссии по </w:t>
      </w:r>
      <w:proofErr w:type="spellStart"/>
      <w:r>
        <w:rPr>
          <w:rFonts w:eastAsia="Times New Roman"/>
          <w:sz w:val="24"/>
          <w:szCs w:val="24"/>
        </w:rPr>
        <w:t>антикоррупционной</w:t>
      </w:r>
      <w:proofErr w:type="spellEnd"/>
      <w:r>
        <w:rPr>
          <w:rFonts w:eastAsia="Times New Roman"/>
          <w:sz w:val="24"/>
          <w:szCs w:val="24"/>
        </w:rPr>
        <w:t xml:space="preserve"> политике образовательной организации с обращением о проведении </w:t>
      </w:r>
      <w:proofErr w:type="spellStart"/>
      <w:r>
        <w:rPr>
          <w:rFonts w:eastAsia="Times New Roman"/>
          <w:sz w:val="24"/>
          <w:szCs w:val="24"/>
        </w:rPr>
        <w:t>антикоррупционной</w:t>
      </w:r>
      <w:proofErr w:type="spellEnd"/>
      <w:r>
        <w:rPr>
          <w:rFonts w:eastAsia="Times New Roman"/>
          <w:sz w:val="24"/>
          <w:szCs w:val="24"/>
        </w:rPr>
        <w:t xml:space="preserve"> экспертизы действующих правовых актов.</w:t>
      </w:r>
    </w:p>
    <w:p w:rsidR="00644CA5" w:rsidRDefault="00644CA5" w:rsidP="00644CA5">
      <w:pPr>
        <w:spacing w:line="6" w:lineRule="exact"/>
        <w:rPr>
          <w:sz w:val="20"/>
          <w:szCs w:val="20"/>
        </w:rPr>
      </w:pPr>
    </w:p>
    <w:p w:rsidR="00644CA5" w:rsidRDefault="00644CA5" w:rsidP="00644CA5">
      <w:pPr>
        <w:numPr>
          <w:ilvl w:val="0"/>
          <w:numId w:val="7"/>
        </w:numPr>
        <w:tabs>
          <w:tab w:val="left" w:pos="240"/>
        </w:tabs>
        <w:ind w:left="240" w:hanging="234"/>
        <w:rPr>
          <w:rFonts w:eastAsia="Times New Roman"/>
          <w:b/>
          <w:bCs/>
          <w:i/>
          <w:iCs/>
          <w:sz w:val="24"/>
          <w:szCs w:val="24"/>
        </w:rPr>
      </w:pPr>
      <w:proofErr w:type="spellStart"/>
      <w:r>
        <w:rPr>
          <w:rFonts w:eastAsia="Times New Roman"/>
          <w:b/>
          <w:bCs/>
          <w:i/>
          <w:iCs/>
          <w:sz w:val="24"/>
          <w:szCs w:val="24"/>
        </w:rPr>
        <w:t>Антикоррупционные</w:t>
      </w:r>
      <w:proofErr w:type="spellEnd"/>
      <w:r>
        <w:rPr>
          <w:rFonts w:eastAsia="Times New Roman"/>
          <w:b/>
          <w:bCs/>
          <w:i/>
          <w:iCs/>
          <w:sz w:val="24"/>
          <w:szCs w:val="24"/>
        </w:rPr>
        <w:t xml:space="preserve"> образование и пропаганда</w:t>
      </w:r>
    </w:p>
    <w:p w:rsidR="00644CA5" w:rsidRDefault="00644CA5" w:rsidP="00644CA5">
      <w:pPr>
        <w:spacing w:line="7" w:lineRule="exact"/>
        <w:rPr>
          <w:sz w:val="20"/>
          <w:szCs w:val="20"/>
        </w:rPr>
      </w:pPr>
    </w:p>
    <w:p w:rsidR="00644CA5" w:rsidRDefault="00644CA5" w:rsidP="00644CA5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6.1. Для решения задач по формированию </w:t>
      </w:r>
      <w:proofErr w:type="spellStart"/>
      <w:r>
        <w:rPr>
          <w:rFonts w:eastAsia="Times New Roman"/>
          <w:sz w:val="24"/>
          <w:szCs w:val="24"/>
        </w:rPr>
        <w:t>антикоррупционного</w:t>
      </w:r>
      <w:proofErr w:type="spellEnd"/>
      <w:r>
        <w:rPr>
          <w:rFonts w:eastAsia="Times New Roman"/>
          <w:sz w:val="24"/>
          <w:szCs w:val="24"/>
        </w:rPr>
        <w:t xml:space="preserve"> мировоззрения, повышения уровня правосознания и правовой культуры, </w:t>
      </w:r>
      <w:proofErr w:type="spellStart"/>
      <w:r>
        <w:rPr>
          <w:rFonts w:eastAsia="Times New Roman"/>
          <w:sz w:val="24"/>
          <w:szCs w:val="24"/>
        </w:rPr>
        <w:t>обрвазовательном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учреждении</w:t>
      </w:r>
      <w:proofErr w:type="gramEnd"/>
      <w:r>
        <w:rPr>
          <w:rFonts w:eastAsia="Times New Roman"/>
          <w:sz w:val="24"/>
          <w:szCs w:val="24"/>
        </w:rPr>
        <w:t xml:space="preserve"> в установленном порядке организуется изучение правовых и морально-этических аспектов деятельности.</w:t>
      </w:r>
    </w:p>
    <w:p w:rsidR="00644CA5" w:rsidRDefault="00644CA5" w:rsidP="00644CA5">
      <w:pPr>
        <w:spacing w:line="14" w:lineRule="exact"/>
        <w:rPr>
          <w:sz w:val="20"/>
          <w:szCs w:val="20"/>
        </w:rPr>
      </w:pPr>
    </w:p>
    <w:p w:rsidR="00644CA5" w:rsidRDefault="00644CA5" w:rsidP="00644CA5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6.2. </w:t>
      </w:r>
      <w:proofErr w:type="spellStart"/>
      <w:r>
        <w:rPr>
          <w:rFonts w:eastAsia="Times New Roman"/>
          <w:sz w:val="24"/>
          <w:szCs w:val="24"/>
        </w:rPr>
        <w:t>Антикоррупционная</w:t>
      </w:r>
      <w:proofErr w:type="spellEnd"/>
      <w:r>
        <w:rPr>
          <w:rFonts w:eastAsia="Times New Roman"/>
          <w:sz w:val="24"/>
          <w:szCs w:val="24"/>
        </w:rPr>
        <w:t xml:space="preserve">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являются просветительская работа в образовательной организации по вопросам противостояния коррупции в любых ее проявлениях, воспитания у граждан чувства гражданской ответственности, укрепление доверия к власти.</w:t>
      </w:r>
    </w:p>
    <w:p w:rsidR="00644CA5" w:rsidRDefault="00644CA5" w:rsidP="00644CA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8" o:spid="_x0000_s1030" style="position:absolute;margin-left:-1.1pt;margin-top:-54.4pt;width:544.15pt;height:331.2pt;z-index:-251652096;visibility:visible;mso-wrap-distance-left:0;mso-wrap-distance-right:0" o:allowincell="f" fillcolor="#fafafa" stroked="f"/>
        </w:pict>
      </w:r>
    </w:p>
    <w:p w:rsidR="00644CA5" w:rsidRDefault="00644CA5" w:rsidP="00644CA5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6.3. Организация </w:t>
      </w:r>
      <w:proofErr w:type="spellStart"/>
      <w:r>
        <w:rPr>
          <w:rFonts w:eastAsia="Times New Roman"/>
          <w:sz w:val="24"/>
          <w:szCs w:val="24"/>
        </w:rPr>
        <w:t>антикоррупционной</w:t>
      </w:r>
      <w:proofErr w:type="spellEnd"/>
      <w:r>
        <w:rPr>
          <w:rFonts w:eastAsia="Times New Roman"/>
          <w:sz w:val="24"/>
          <w:szCs w:val="24"/>
        </w:rPr>
        <w:t xml:space="preserve"> пропаганды осуществляется в соответствии с законодательством Российской Федерации.</w:t>
      </w:r>
    </w:p>
    <w:p w:rsidR="00644CA5" w:rsidRDefault="00644CA5" w:rsidP="00644CA5">
      <w:pPr>
        <w:spacing w:line="6" w:lineRule="exact"/>
        <w:rPr>
          <w:sz w:val="20"/>
          <w:szCs w:val="20"/>
        </w:rPr>
      </w:pPr>
    </w:p>
    <w:p w:rsidR="00644CA5" w:rsidRDefault="00644CA5" w:rsidP="00644CA5">
      <w:pPr>
        <w:numPr>
          <w:ilvl w:val="0"/>
          <w:numId w:val="8"/>
        </w:numPr>
        <w:tabs>
          <w:tab w:val="left" w:pos="240"/>
        </w:tabs>
        <w:ind w:left="240" w:hanging="234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Внедрение </w:t>
      </w:r>
      <w:proofErr w:type="spellStart"/>
      <w:r>
        <w:rPr>
          <w:rFonts w:eastAsia="Times New Roman"/>
          <w:b/>
          <w:bCs/>
          <w:i/>
          <w:iCs/>
          <w:sz w:val="24"/>
          <w:szCs w:val="24"/>
        </w:rPr>
        <w:t>антикоррупционных</w:t>
      </w:r>
      <w:proofErr w:type="spellEnd"/>
      <w:r>
        <w:rPr>
          <w:rFonts w:eastAsia="Times New Roman"/>
          <w:b/>
          <w:bCs/>
          <w:i/>
          <w:iCs/>
          <w:sz w:val="24"/>
          <w:szCs w:val="24"/>
        </w:rPr>
        <w:t xml:space="preserve"> механизмов.</w:t>
      </w:r>
    </w:p>
    <w:p w:rsidR="00644CA5" w:rsidRDefault="00644CA5" w:rsidP="00644CA5">
      <w:pPr>
        <w:spacing w:line="7" w:lineRule="exact"/>
        <w:rPr>
          <w:sz w:val="20"/>
          <w:szCs w:val="20"/>
        </w:rPr>
      </w:pPr>
    </w:p>
    <w:p w:rsidR="00644CA5" w:rsidRDefault="00644CA5" w:rsidP="00644CA5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7.1. Проведение совещания с работниками школы по вопросам </w:t>
      </w:r>
      <w:proofErr w:type="spellStart"/>
      <w:r>
        <w:rPr>
          <w:rFonts w:eastAsia="Times New Roman"/>
          <w:sz w:val="24"/>
          <w:szCs w:val="24"/>
        </w:rPr>
        <w:t>антикоррупционной</w:t>
      </w:r>
      <w:proofErr w:type="spellEnd"/>
      <w:r>
        <w:rPr>
          <w:rFonts w:eastAsia="Times New Roman"/>
          <w:sz w:val="24"/>
          <w:szCs w:val="24"/>
        </w:rPr>
        <w:t xml:space="preserve"> политики в образовании.</w:t>
      </w:r>
    </w:p>
    <w:p w:rsidR="00644CA5" w:rsidRDefault="00644CA5" w:rsidP="00644CA5">
      <w:pPr>
        <w:spacing w:line="14" w:lineRule="exact"/>
        <w:rPr>
          <w:sz w:val="20"/>
          <w:szCs w:val="20"/>
        </w:rPr>
      </w:pPr>
    </w:p>
    <w:p w:rsidR="00644CA5" w:rsidRDefault="00644CA5" w:rsidP="00644CA5">
      <w:pPr>
        <w:spacing w:line="236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7.2. Усиление воспитательной и разъяснительной работы среди административного и преподавательского состава в образовательной организации по недопущению фактов вымогательства и получения денежных средств.</w:t>
      </w:r>
    </w:p>
    <w:p w:rsidR="00644CA5" w:rsidRDefault="00644CA5" w:rsidP="00644CA5">
      <w:pPr>
        <w:spacing w:line="14" w:lineRule="exact"/>
        <w:rPr>
          <w:sz w:val="20"/>
          <w:szCs w:val="20"/>
        </w:rPr>
      </w:pPr>
    </w:p>
    <w:p w:rsidR="00644CA5" w:rsidRDefault="00644CA5" w:rsidP="00644CA5">
      <w:pPr>
        <w:numPr>
          <w:ilvl w:val="0"/>
          <w:numId w:val="9"/>
        </w:numPr>
        <w:tabs>
          <w:tab w:val="left" w:pos="341"/>
        </w:tabs>
        <w:spacing w:line="234" w:lineRule="auto"/>
        <w:ind w:right="20" w:firstLine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 Участие в комплексных проверках образовательной организации по порядку привлечения внебюджетных средств и их целевому использованию.</w:t>
      </w:r>
    </w:p>
    <w:p w:rsidR="00644CA5" w:rsidRDefault="00644CA5" w:rsidP="00644CA5">
      <w:pPr>
        <w:spacing w:line="1" w:lineRule="exact"/>
        <w:rPr>
          <w:rFonts w:eastAsia="Times New Roman"/>
          <w:sz w:val="24"/>
          <w:szCs w:val="24"/>
        </w:rPr>
      </w:pPr>
    </w:p>
    <w:p w:rsidR="00644CA5" w:rsidRDefault="00644CA5" w:rsidP="00644CA5">
      <w:pPr>
        <w:numPr>
          <w:ilvl w:val="0"/>
          <w:numId w:val="10"/>
        </w:numPr>
        <w:tabs>
          <w:tab w:val="left" w:pos="480"/>
        </w:tabs>
        <w:ind w:left="480" w:hanging="47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Усиление контроля  за ведением документов строгой отчетности</w:t>
      </w:r>
      <w:proofErr w:type="gramStart"/>
      <w:r>
        <w:rPr>
          <w:rFonts w:eastAsia="Times New Roman"/>
          <w:sz w:val="24"/>
          <w:szCs w:val="24"/>
        </w:rPr>
        <w:t xml:space="preserve"> .</w:t>
      </w:r>
      <w:proofErr w:type="gramEnd"/>
    </w:p>
    <w:p w:rsidR="00644CA5" w:rsidRDefault="00644CA5" w:rsidP="00644CA5">
      <w:pPr>
        <w:spacing w:line="12" w:lineRule="exact"/>
        <w:rPr>
          <w:rFonts w:eastAsia="Times New Roman"/>
          <w:sz w:val="24"/>
          <w:szCs w:val="24"/>
        </w:rPr>
      </w:pPr>
    </w:p>
    <w:p w:rsidR="00644CA5" w:rsidRDefault="00644CA5" w:rsidP="00644CA5">
      <w:pPr>
        <w:numPr>
          <w:ilvl w:val="0"/>
          <w:numId w:val="10"/>
        </w:numPr>
        <w:tabs>
          <w:tab w:val="left" w:pos="550"/>
        </w:tabs>
        <w:spacing w:line="237" w:lineRule="auto"/>
        <w:ind w:right="20" w:firstLine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Анализ о состоянии работы и мерах по предупреждению коррупционных правонарушений в образовательной организации Подведение итогов анонимного анкетирования учащихся на предмет выявления фактов коррупционных правонарушений и обобщение вопроса на заседании комиссии по реализации стратегии </w:t>
      </w:r>
      <w:proofErr w:type="spellStart"/>
      <w:r>
        <w:rPr>
          <w:rFonts w:eastAsia="Times New Roman"/>
          <w:sz w:val="24"/>
          <w:szCs w:val="24"/>
        </w:rPr>
        <w:t>антикоррупционной</w:t>
      </w:r>
      <w:proofErr w:type="spellEnd"/>
      <w:r>
        <w:rPr>
          <w:rFonts w:eastAsia="Times New Roman"/>
          <w:sz w:val="24"/>
          <w:szCs w:val="24"/>
        </w:rPr>
        <w:t xml:space="preserve"> политики</w:t>
      </w:r>
    </w:p>
    <w:p w:rsidR="00644CA5" w:rsidRDefault="00644CA5" w:rsidP="00644CA5">
      <w:pPr>
        <w:spacing w:line="13" w:lineRule="exact"/>
        <w:rPr>
          <w:rFonts w:eastAsia="Times New Roman"/>
          <w:sz w:val="24"/>
          <w:szCs w:val="24"/>
        </w:rPr>
      </w:pPr>
    </w:p>
    <w:p w:rsidR="00644CA5" w:rsidRDefault="00644CA5" w:rsidP="00644CA5">
      <w:pPr>
        <w:numPr>
          <w:ilvl w:val="0"/>
          <w:numId w:val="10"/>
        </w:numPr>
        <w:tabs>
          <w:tab w:val="left" w:pos="490"/>
        </w:tabs>
        <w:spacing w:line="236" w:lineRule="auto"/>
        <w:ind w:right="20" w:firstLine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 заявлений, обращений граждан на предмет наличия в них информации о фактах коррупции в образовательную организацию. Принятие по результатам проверок организационных мер, направленных на предупреждение подобных фактов.</w:t>
      </w:r>
    </w:p>
    <w:p w:rsidR="00644CA5" w:rsidRDefault="00644CA5" w:rsidP="00644CA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9" o:spid="_x0000_s1031" style="position:absolute;margin-left:-1.1pt;margin-top:28.15pt;width:544.15pt;height:193.25pt;z-index:-251651072;visibility:visible;mso-wrap-distance-left:0;mso-wrap-distance-right:0" o:allowincell="f" fillcolor="#fafafa" stroked="f"/>
        </w:pict>
      </w:r>
    </w:p>
    <w:p w:rsidR="00D973C1" w:rsidRDefault="00D973C1"/>
    <w:sectPr w:rsidR="00D973C1" w:rsidSect="00D97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902"/>
    <w:multiLevelType w:val="hybridMultilevel"/>
    <w:tmpl w:val="58008CE0"/>
    <w:lvl w:ilvl="0" w:tplc="CF1884CE">
      <w:start w:val="7"/>
      <w:numFmt w:val="decimal"/>
      <w:lvlText w:val="%1."/>
      <w:lvlJc w:val="left"/>
    </w:lvl>
    <w:lvl w:ilvl="1" w:tplc="3D72892A">
      <w:numFmt w:val="decimal"/>
      <w:lvlText w:val=""/>
      <w:lvlJc w:val="left"/>
    </w:lvl>
    <w:lvl w:ilvl="2" w:tplc="7EA635DA">
      <w:numFmt w:val="decimal"/>
      <w:lvlText w:val=""/>
      <w:lvlJc w:val="left"/>
    </w:lvl>
    <w:lvl w:ilvl="3" w:tplc="4CD4EC50">
      <w:numFmt w:val="decimal"/>
      <w:lvlText w:val=""/>
      <w:lvlJc w:val="left"/>
    </w:lvl>
    <w:lvl w:ilvl="4" w:tplc="7F38E534">
      <w:numFmt w:val="decimal"/>
      <w:lvlText w:val=""/>
      <w:lvlJc w:val="left"/>
    </w:lvl>
    <w:lvl w:ilvl="5" w:tplc="98DE22A2">
      <w:numFmt w:val="decimal"/>
      <w:lvlText w:val=""/>
      <w:lvlJc w:val="left"/>
    </w:lvl>
    <w:lvl w:ilvl="6" w:tplc="024679C2">
      <w:numFmt w:val="decimal"/>
      <w:lvlText w:val=""/>
      <w:lvlJc w:val="left"/>
    </w:lvl>
    <w:lvl w:ilvl="7" w:tplc="7C6252EC">
      <w:numFmt w:val="decimal"/>
      <w:lvlText w:val=""/>
      <w:lvlJc w:val="left"/>
    </w:lvl>
    <w:lvl w:ilvl="8" w:tplc="AFDC291E">
      <w:numFmt w:val="decimal"/>
      <w:lvlText w:val=""/>
      <w:lvlJc w:val="left"/>
    </w:lvl>
  </w:abstractNum>
  <w:abstractNum w:abstractNumId="1">
    <w:nsid w:val="0000121F"/>
    <w:multiLevelType w:val="hybridMultilevel"/>
    <w:tmpl w:val="E27C3CEE"/>
    <w:lvl w:ilvl="0" w:tplc="F2F06D4E">
      <w:start w:val="1"/>
      <w:numFmt w:val="bullet"/>
      <w:lvlText w:val="-"/>
      <w:lvlJc w:val="left"/>
    </w:lvl>
    <w:lvl w:ilvl="1" w:tplc="EBC2FB70">
      <w:numFmt w:val="decimal"/>
      <w:lvlText w:val=""/>
      <w:lvlJc w:val="left"/>
    </w:lvl>
    <w:lvl w:ilvl="2" w:tplc="B7F83EA2">
      <w:numFmt w:val="decimal"/>
      <w:lvlText w:val=""/>
      <w:lvlJc w:val="left"/>
    </w:lvl>
    <w:lvl w:ilvl="3" w:tplc="5EC8A782">
      <w:numFmt w:val="decimal"/>
      <w:lvlText w:val=""/>
      <w:lvlJc w:val="left"/>
    </w:lvl>
    <w:lvl w:ilvl="4" w:tplc="AB24FB30">
      <w:numFmt w:val="decimal"/>
      <w:lvlText w:val=""/>
      <w:lvlJc w:val="left"/>
    </w:lvl>
    <w:lvl w:ilvl="5" w:tplc="17C898FA">
      <w:numFmt w:val="decimal"/>
      <w:lvlText w:val=""/>
      <w:lvlJc w:val="left"/>
    </w:lvl>
    <w:lvl w:ilvl="6" w:tplc="453CA184">
      <w:numFmt w:val="decimal"/>
      <w:lvlText w:val=""/>
      <w:lvlJc w:val="left"/>
    </w:lvl>
    <w:lvl w:ilvl="7" w:tplc="CE38AF28">
      <w:numFmt w:val="decimal"/>
      <w:lvlText w:val=""/>
      <w:lvlJc w:val="left"/>
    </w:lvl>
    <w:lvl w:ilvl="8" w:tplc="2FBC853E">
      <w:numFmt w:val="decimal"/>
      <w:lvlText w:val=""/>
      <w:lvlJc w:val="left"/>
    </w:lvl>
  </w:abstractNum>
  <w:abstractNum w:abstractNumId="2">
    <w:nsid w:val="000012E1"/>
    <w:multiLevelType w:val="hybridMultilevel"/>
    <w:tmpl w:val="665EA4EA"/>
    <w:lvl w:ilvl="0" w:tplc="277C20EA">
      <w:start w:val="1"/>
      <w:numFmt w:val="bullet"/>
      <w:lvlText w:val="-"/>
      <w:lvlJc w:val="left"/>
    </w:lvl>
    <w:lvl w:ilvl="1" w:tplc="2FA659F0">
      <w:numFmt w:val="decimal"/>
      <w:lvlText w:val=""/>
      <w:lvlJc w:val="left"/>
    </w:lvl>
    <w:lvl w:ilvl="2" w:tplc="D144C34A">
      <w:numFmt w:val="decimal"/>
      <w:lvlText w:val=""/>
      <w:lvlJc w:val="left"/>
    </w:lvl>
    <w:lvl w:ilvl="3" w:tplc="7BB08CE6">
      <w:numFmt w:val="decimal"/>
      <w:lvlText w:val=""/>
      <w:lvlJc w:val="left"/>
    </w:lvl>
    <w:lvl w:ilvl="4" w:tplc="CAB2B39A">
      <w:numFmt w:val="decimal"/>
      <w:lvlText w:val=""/>
      <w:lvlJc w:val="left"/>
    </w:lvl>
    <w:lvl w:ilvl="5" w:tplc="90FCA7EC">
      <w:numFmt w:val="decimal"/>
      <w:lvlText w:val=""/>
      <w:lvlJc w:val="left"/>
    </w:lvl>
    <w:lvl w:ilvl="6" w:tplc="A434F4A6">
      <w:numFmt w:val="decimal"/>
      <w:lvlText w:val=""/>
      <w:lvlJc w:val="left"/>
    </w:lvl>
    <w:lvl w:ilvl="7" w:tplc="443E6872">
      <w:numFmt w:val="decimal"/>
      <w:lvlText w:val=""/>
      <w:lvlJc w:val="left"/>
    </w:lvl>
    <w:lvl w:ilvl="8" w:tplc="4086DD20">
      <w:numFmt w:val="decimal"/>
      <w:lvlText w:val=""/>
      <w:lvlJc w:val="left"/>
    </w:lvl>
  </w:abstractNum>
  <w:abstractNum w:abstractNumId="3">
    <w:nsid w:val="000026CA"/>
    <w:multiLevelType w:val="hybridMultilevel"/>
    <w:tmpl w:val="F9526340"/>
    <w:lvl w:ilvl="0" w:tplc="0734CB42">
      <w:start w:val="6"/>
      <w:numFmt w:val="decimal"/>
      <w:lvlText w:val="%1."/>
      <w:lvlJc w:val="left"/>
    </w:lvl>
    <w:lvl w:ilvl="1" w:tplc="1A1C0D46">
      <w:numFmt w:val="decimal"/>
      <w:lvlText w:val=""/>
      <w:lvlJc w:val="left"/>
    </w:lvl>
    <w:lvl w:ilvl="2" w:tplc="BB96E58E">
      <w:numFmt w:val="decimal"/>
      <w:lvlText w:val=""/>
      <w:lvlJc w:val="left"/>
    </w:lvl>
    <w:lvl w:ilvl="3" w:tplc="0A2A416E">
      <w:numFmt w:val="decimal"/>
      <w:lvlText w:val=""/>
      <w:lvlJc w:val="left"/>
    </w:lvl>
    <w:lvl w:ilvl="4" w:tplc="75FE1E26">
      <w:numFmt w:val="decimal"/>
      <w:lvlText w:val=""/>
      <w:lvlJc w:val="left"/>
    </w:lvl>
    <w:lvl w:ilvl="5" w:tplc="ECAC41F6">
      <w:numFmt w:val="decimal"/>
      <w:lvlText w:val=""/>
      <w:lvlJc w:val="left"/>
    </w:lvl>
    <w:lvl w:ilvl="6" w:tplc="E4788F24">
      <w:numFmt w:val="decimal"/>
      <w:lvlText w:val=""/>
      <w:lvlJc w:val="left"/>
    </w:lvl>
    <w:lvl w:ilvl="7" w:tplc="DE6C915C">
      <w:numFmt w:val="decimal"/>
      <w:lvlText w:val=""/>
      <w:lvlJc w:val="left"/>
    </w:lvl>
    <w:lvl w:ilvl="8" w:tplc="17EC31CA">
      <w:numFmt w:val="decimal"/>
      <w:lvlText w:val=""/>
      <w:lvlJc w:val="left"/>
    </w:lvl>
  </w:abstractNum>
  <w:abstractNum w:abstractNumId="4">
    <w:nsid w:val="00003699"/>
    <w:multiLevelType w:val="hybridMultilevel"/>
    <w:tmpl w:val="899EF4A8"/>
    <w:lvl w:ilvl="0" w:tplc="55E49F0A">
      <w:start w:val="7"/>
      <w:numFmt w:val="decimal"/>
      <w:lvlText w:val="%1."/>
      <w:lvlJc w:val="left"/>
    </w:lvl>
    <w:lvl w:ilvl="1" w:tplc="D960BCBC">
      <w:numFmt w:val="decimal"/>
      <w:lvlText w:val=""/>
      <w:lvlJc w:val="left"/>
    </w:lvl>
    <w:lvl w:ilvl="2" w:tplc="F3C092F4">
      <w:numFmt w:val="decimal"/>
      <w:lvlText w:val=""/>
      <w:lvlJc w:val="left"/>
    </w:lvl>
    <w:lvl w:ilvl="3" w:tplc="3C2E08A4">
      <w:numFmt w:val="decimal"/>
      <w:lvlText w:val=""/>
      <w:lvlJc w:val="left"/>
    </w:lvl>
    <w:lvl w:ilvl="4" w:tplc="FBA69334">
      <w:numFmt w:val="decimal"/>
      <w:lvlText w:val=""/>
      <w:lvlJc w:val="left"/>
    </w:lvl>
    <w:lvl w:ilvl="5" w:tplc="AC327C60">
      <w:numFmt w:val="decimal"/>
      <w:lvlText w:val=""/>
      <w:lvlJc w:val="left"/>
    </w:lvl>
    <w:lvl w:ilvl="6" w:tplc="151AE834">
      <w:numFmt w:val="decimal"/>
      <w:lvlText w:val=""/>
      <w:lvlJc w:val="left"/>
    </w:lvl>
    <w:lvl w:ilvl="7" w:tplc="B414F6BA">
      <w:numFmt w:val="decimal"/>
      <w:lvlText w:val=""/>
      <w:lvlJc w:val="left"/>
    </w:lvl>
    <w:lvl w:ilvl="8" w:tplc="D70695EE">
      <w:numFmt w:val="decimal"/>
      <w:lvlText w:val=""/>
      <w:lvlJc w:val="left"/>
    </w:lvl>
  </w:abstractNum>
  <w:abstractNum w:abstractNumId="5">
    <w:nsid w:val="0000409D"/>
    <w:multiLevelType w:val="hybridMultilevel"/>
    <w:tmpl w:val="2CE6FB20"/>
    <w:lvl w:ilvl="0" w:tplc="94EED8B0">
      <w:start w:val="1"/>
      <w:numFmt w:val="decimal"/>
      <w:lvlText w:val="%1."/>
      <w:lvlJc w:val="left"/>
    </w:lvl>
    <w:lvl w:ilvl="1" w:tplc="7D440AE0">
      <w:start w:val="1"/>
      <w:numFmt w:val="bullet"/>
      <w:lvlText w:val="В"/>
      <w:lvlJc w:val="left"/>
    </w:lvl>
    <w:lvl w:ilvl="2" w:tplc="894210BC">
      <w:numFmt w:val="decimal"/>
      <w:lvlText w:val=""/>
      <w:lvlJc w:val="left"/>
    </w:lvl>
    <w:lvl w:ilvl="3" w:tplc="6D9C5E28">
      <w:numFmt w:val="decimal"/>
      <w:lvlText w:val=""/>
      <w:lvlJc w:val="left"/>
    </w:lvl>
    <w:lvl w:ilvl="4" w:tplc="8AA675A8">
      <w:numFmt w:val="decimal"/>
      <w:lvlText w:val=""/>
      <w:lvlJc w:val="left"/>
    </w:lvl>
    <w:lvl w:ilvl="5" w:tplc="4EFA3540">
      <w:numFmt w:val="decimal"/>
      <w:lvlText w:val=""/>
      <w:lvlJc w:val="left"/>
    </w:lvl>
    <w:lvl w:ilvl="6" w:tplc="3FBC7680">
      <w:numFmt w:val="decimal"/>
      <w:lvlText w:val=""/>
      <w:lvlJc w:val="left"/>
    </w:lvl>
    <w:lvl w:ilvl="7" w:tplc="984662D2">
      <w:numFmt w:val="decimal"/>
      <w:lvlText w:val=""/>
      <w:lvlJc w:val="left"/>
    </w:lvl>
    <w:lvl w:ilvl="8" w:tplc="982673FE">
      <w:numFmt w:val="decimal"/>
      <w:lvlText w:val=""/>
      <w:lvlJc w:val="left"/>
    </w:lvl>
  </w:abstractNum>
  <w:abstractNum w:abstractNumId="6">
    <w:nsid w:val="000058B0"/>
    <w:multiLevelType w:val="hybridMultilevel"/>
    <w:tmpl w:val="C43CBD34"/>
    <w:lvl w:ilvl="0" w:tplc="2E7833A2">
      <w:start w:val="5"/>
      <w:numFmt w:val="decimal"/>
      <w:lvlText w:val="%1."/>
      <w:lvlJc w:val="left"/>
    </w:lvl>
    <w:lvl w:ilvl="1" w:tplc="1D0A6E9A">
      <w:numFmt w:val="decimal"/>
      <w:lvlText w:val=""/>
      <w:lvlJc w:val="left"/>
    </w:lvl>
    <w:lvl w:ilvl="2" w:tplc="9F2CF4C8">
      <w:numFmt w:val="decimal"/>
      <w:lvlText w:val=""/>
      <w:lvlJc w:val="left"/>
    </w:lvl>
    <w:lvl w:ilvl="3" w:tplc="34A87F76">
      <w:numFmt w:val="decimal"/>
      <w:lvlText w:val=""/>
      <w:lvlJc w:val="left"/>
    </w:lvl>
    <w:lvl w:ilvl="4" w:tplc="69A8ADA6">
      <w:numFmt w:val="decimal"/>
      <w:lvlText w:val=""/>
      <w:lvlJc w:val="left"/>
    </w:lvl>
    <w:lvl w:ilvl="5" w:tplc="3FD66A0E">
      <w:numFmt w:val="decimal"/>
      <w:lvlText w:val=""/>
      <w:lvlJc w:val="left"/>
    </w:lvl>
    <w:lvl w:ilvl="6" w:tplc="199CF512">
      <w:numFmt w:val="decimal"/>
      <w:lvlText w:val=""/>
      <w:lvlJc w:val="left"/>
    </w:lvl>
    <w:lvl w:ilvl="7" w:tplc="6554E0C0">
      <w:numFmt w:val="decimal"/>
      <w:lvlText w:val=""/>
      <w:lvlJc w:val="left"/>
    </w:lvl>
    <w:lvl w:ilvl="8" w:tplc="E5EC52EE">
      <w:numFmt w:val="decimal"/>
      <w:lvlText w:val=""/>
      <w:lvlJc w:val="left"/>
    </w:lvl>
  </w:abstractNum>
  <w:abstractNum w:abstractNumId="7">
    <w:nsid w:val="000073DA"/>
    <w:multiLevelType w:val="hybridMultilevel"/>
    <w:tmpl w:val="44389896"/>
    <w:lvl w:ilvl="0" w:tplc="2F3A135C">
      <w:start w:val="4"/>
      <w:numFmt w:val="decimal"/>
      <w:lvlText w:val="%1."/>
      <w:lvlJc w:val="left"/>
    </w:lvl>
    <w:lvl w:ilvl="1" w:tplc="2F36B68A">
      <w:numFmt w:val="decimal"/>
      <w:lvlText w:val=""/>
      <w:lvlJc w:val="left"/>
    </w:lvl>
    <w:lvl w:ilvl="2" w:tplc="6D64FCCE">
      <w:numFmt w:val="decimal"/>
      <w:lvlText w:val=""/>
      <w:lvlJc w:val="left"/>
    </w:lvl>
    <w:lvl w:ilvl="3" w:tplc="30CE9EB8">
      <w:numFmt w:val="decimal"/>
      <w:lvlText w:val=""/>
      <w:lvlJc w:val="left"/>
    </w:lvl>
    <w:lvl w:ilvl="4" w:tplc="64F69682">
      <w:numFmt w:val="decimal"/>
      <w:lvlText w:val=""/>
      <w:lvlJc w:val="left"/>
    </w:lvl>
    <w:lvl w:ilvl="5" w:tplc="610A4180">
      <w:numFmt w:val="decimal"/>
      <w:lvlText w:val=""/>
      <w:lvlJc w:val="left"/>
    </w:lvl>
    <w:lvl w:ilvl="6" w:tplc="37E6C7D8">
      <w:numFmt w:val="decimal"/>
      <w:lvlText w:val=""/>
      <w:lvlJc w:val="left"/>
    </w:lvl>
    <w:lvl w:ilvl="7" w:tplc="4894A4FA">
      <w:numFmt w:val="decimal"/>
      <w:lvlText w:val=""/>
      <w:lvlJc w:val="left"/>
    </w:lvl>
    <w:lvl w:ilvl="8" w:tplc="7FD21284">
      <w:numFmt w:val="decimal"/>
      <w:lvlText w:val=""/>
      <w:lvlJc w:val="left"/>
    </w:lvl>
  </w:abstractNum>
  <w:abstractNum w:abstractNumId="8">
    <w:nsid w:val="0000798B"/>
    <w:multiLevelType w:val="hybridMultilevel"/>
    <w:tmpl w:val="91CCB08A"/>
    <w:lvl w:ilvl="0" w:tplc="35F43DEA">
      <w:start w:val="3"/>
      <w:numFmt w:val="decimal"/>
      <w:lvlText w:val="%1."/>
      <w:lvlJc w:val="left"/>
    </w:lvl>
    <w:lvl w:ilvl="1" w:tplc="AB28C566">
      <w:numFmt w:val="decimal"/>
      <w:lvlText w:val=""/>
      <w:lvlJc w:val="left"/>
    </w:lvl>
    <w:lvl w:ilvl="2" w:tplc="51D276D2">
      <w:numFmt w:val="decimal"/>
      <w:lvlText w:val=""/>
      <w:lvlJc w:val="left"/>
    </w:lvl>
    <w:lvl w:ilvl="3" w:tplc="E7B6B2CE">
      <w:numFmt w:val="decimal"/>
      <w:lvlText w:val=""/>
      <w:lvlJc w:val="left"/>
    </w:lvl>
    <w:lvl w:ilvl="4" w:tplc="157EC540">
      <w:numFmt w:val="decimal"/>
      <w:lvlText w:val=""/>
      <w:lvlJc w:val="left"/>
    </w:lvl>
    <w:lvl w:ilvl="5" w:tplc="AD8A2EC2">
      <w:numFmt w:val="decimal"/>
      <w:lvlText w:val=""/>
      <w:lvlJc w:val="left"/>
    </w:lvl>
    <w:lvl w:ilvl="6" w:tplc="548A9780">
      <w:numFmt w:val="decimal"/>
      <w:lvlText w:val=""/>
      <w:lvlJc w:val="left"/>
    </w:lvl>
    <w:lvl w:ilvl="7" w:tplc="866A0998">
      <w:numFmt w:val="decimal"/>
      <w:lvlText w:val=""/>
      <w:lvlJc w:val="left"/>
    </w:lvl>
    <w:lvl w:ilvl="8" w:tplc="8A00B380">
      <w:numFmt w:val="decimal"/>
      <w:lvlText w:val=""/>
      <w:lvlJc w:val="left"/>
    </w:lvl>
  </w:abstractNum>
  <w:abstractNum w:abstractNumId="9">
    <w:nsid w:val="00007BB9"/>
    <w:multiLevelType w:val="hybridMultilevel"/>
    <w:tmpl w:val="EA44CA46"/>
    <w:lvl w:ilvl="0" w:tplc="78D2A542">
      <w:start w:val="4"/>
      <w:numFmt w:val="decimal"/>
      <w:lvlText w:val="7.%1."/>
      <w:lvlJc w:val="left"/>
    </w:lvl>
    <w:lvl w:ilvl="1" w:tplc="6F22D922">
      <w:numFmt w:val="decimal"/>
      <w:lvlText w:val=""/>
      <w:lvlJc w:val="left"/>
    </w:lvl>
    <w:lvl w:ilvl="2" w:tplc="ACA25790">
      <w:numFmt w:val="decimal"/>
      <w:lvlText w:val=""/>
      <w:lvlJc w:val="left"/>
    </w:lvl>
    <w:lvl w:ilvl="3" w:tplc="9DA66F88">
      <w:numFmt w:val="decimal"/>
      <w:lvlText w:val=""/>
      <w:lvlJc w:val="left"/>
    </w:lvl>
    <w:lvl w:ilvl="4" w:tplc="482E8B82">
      <w:numFmt w:val="decimal"/>
      <w:lvlText w:val=""/>
      <w:lvlJc w:val="left"/>
    </w:lvl>
    <w:lvl w:ilvl="5" w:tplc="89FACEB8">
      <w:numFmt w:val="decimal"/>
      <w:lvlText w:val=""/>
      <w:lvlJc w:val="left"/>
    </w:lvl>
    <w:lvl w:ilvl="6" w:tplc="06D20E8A">
      <w:numFmt w:val="decimal"/>
      <w:lvlText w:val=""/>
      <w:lvlJc w:val="left"/>
    </w:lvl>
    <w:lvl w:ilvl="7" w:tplc="48F0AFB0">
      <w:numFmt w:val="decimal"/>
      <w:lvlText w:val=""/>
      <w:lvlJc w:val="left"/>
    </w:lvl>
    <w:lvl w:ilvl="8" w:tplc="77DC96E4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1"/>
  </w:num>
  <w:num w:numId="5">
    <w:abstractNumId w:val="7"/>
  </w:num>
  <w:num w:numId="6">
    <w:abstractNumId w:val="6"/>
  </w:num>
  <w:num w:numId="7">
    <w:abstractNumId w:val="3"/>
  </w:num>
  <w:num w:numId="8">
    <w:abstractNumId w:val="4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proofState w:spelling="clean" w:grammar="clean"/>
  <w:defaultTabStop w:val="708"/>
  <w:characterSpacingControl w:val="doNotCompress"/>
  <w:compat/>
  <w:rsids>
    <w:rsidRoot w:val="00644CA5"/>
    <w:rsid w:val="00644CA5"/>
    <w:rsid w:val="00D97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CA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925</Words>
  <Characters>5277</Characters>
  <Application>Microsoft Office Word</Application>
  <DocSecurity>0</DocSecurity>
  <Lines>43</Lines>
  <Paragraphs>12</Paragraphs>
  <ScaleCrop>false</ScaleCrop>
  <Company/>
  <LinksUpToDate>false</LinksUpToDate>
  <CharactersWithSpaces>6190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2019-10-25T12:36:00Z</dcterms:created>
  <dcterms:modified xsi:type="dcterms:W3CDTF">2019-10-25T12:37:00Z</dcterms:modified>
</cp:coreProperties>
</file>