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41" w:rsidRDefault="006B6041" w:rsidP="006B6041">
      <w:pPr>
        <w:jc w:val="center"/>
        <w:rPr>
          <w:sz w:val="20"/>
          <w:szCs w:val="20"/>
        </w:rPr>
      </w:pPr>
      <w:r w:rsidRPr="00F34DE1">
        <w:rPr>
          <w:rFonts w:eastAsia="Times New Roman"/>
          <w:b/>
          <w:bCs/>
          <w:sz w:val="24"/>
          <w:szCs w:val="24"/>
        </w:rPr>
        <w:pict>
          <v:rect id="Shape 10" o:spid="_x0000_s1026" style="position:absolute;left:0;text-align:left;margin-left:26.85pt;margin-top:21.35pt;width:544.2pt;height:27.45pt;z-index:-251656192;visibility:visible;mso-wrap-distance-left:0;mso-wrap-distance-right:0;mso-position-horizontal-relative:page;mso-position-vertical-relative:page" o:allowincell="f" fillcolor="#fafafa" stroked="f">
            <w10:wrap anchorx="page" anchory="page"/>
          </v:rect>
        </w:pict>
      </w:r>
      <w:r>
        <w:rPr>
          <w:rFonts w:eastAsia="Times New Roman"/>
          <w:b/>
          <w:bCs/>
          <w:sz w:val="24"/>
          <w:szCs w:val="24"/>
        </w:rPr>
        <w:t>Кодекс</w:t>
      </w:r>
    </w:p>
    <w:p w:rsidR="006B6041" w:rsidRDefault="006B6041" w:rsidP="006B6041">
      <w:pPr>
        <w:spacing w:line="13" w:lineRule="exact"/>
        <w:rPr>
          <w:sz w:val="20"/>
          <w:szCs w:val="20"/>
        </w:rPr>
      </w:pPr>
    </w:p>
    <w:p w:rsidR="006B6041" w:rsidRDefault="006B6041" w:rsidP="006B6041">
      <w:pPr>
        <w:spacing w:line="234" w:lineRule="auto"/>
        <w:ind w:right="1340" w:firstLine="134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Этики и служебного поведения работников образовательной организации Статья 1. Предмет и сфера действия Кодекса.</w:t>
      </w:r>
    </w:p>
    <w:p w:rsidR="006B6041" w:rsidRDefault="006B6041" w:rsidP="006B6041">
      <w:pPr>
        <w:spacing w:line="9" w:lineRule="exact"/>
        <w:rPr>
          <w:sz w:val="20"/>
          <w:szCs w:val="20"/>
        </w:rPr>
      </w:pPr>
    </w:p>
    <w:p w:rsidR="006B6041" w:rsidRDefault="006B6041" w:rsidP="006B6041">
      <w:pPr>
        <w:spacing w:line="237" w:lineRule="auto"/>
        <w:ind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spacing w:line="236" w:lineRule="auto"/>
        <w:ind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spacing w:line="236" w:lineRule="auto"/>
        <w:ind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numPr>
          <w:ilvl w:val="0"/>
          <w:numId w:val="1"/>
        </w:numPr>
        <w:tabs>
          <w:tab w:val="left" w:pos="350"/>
        </w:tabs>
        <w:spacing w:line="234" w:lineRule="auto"/>
        <w:ind w:right="4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Образовательная организация обязана создать, необходимые условия для полной реализации положений Кодекса.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6" w:lineRule="auto"/>
        <w:ind w:right="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4" w:lineRule="auto"/>
        <w:ind w:right="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5.Изменения и дополнения в Кодекс могут вносить по </w:t>
      </w:r>
      <w:proofErr w:type="gramStart"/>
      <w:r>
        <w:rPr>
          <w:rFonts w:eastAsia="Times New Roman"/>
          <w:sz w:val="24"/>
          <w:szCs w:val="24"/>
        </w:rPr>
        <w:t>инициативе</w:t>
      </w:r>
      <w:proofErr w:type="gramEnd"/>
      <w:r>
        <w:rPr>
          <w:rFonts w:eastAsia="Times New Roman"/>
          <w:sz w:val="24"/>
          <w:szCs w:val="24"/>
        </w:rPr>
        <w:t xml:space="preserve"> как отдельных педагогов, так и иных служб (Педагогического совета и Администрации) образовательного учреждения.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7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</w:t>
      </w:r>
      <w:proofErr w:type="gramStart"/>
      <w:r>
        <w:rPr>
          <w:rFonts w:eastAsia="Times New Roman"/>
          <w:sz w:val="24"/>
          <w:szCs w:val="24"/>
        </w:rPr>
        <w:t>прибывшие</w:t>
      </w:r>
      <w:proofErr w:type="gramEnd"/>
      <w:r>
        <w:rPr>
          <w:rFonts w:eastAsia="Times New Roman"/>
          <w:sz w:val="24"/>
          <w:szCs w:val="24"/>
        </w:rPr>
        <w:t xml:space="preserve"> обязательно знакомятся с данным документом, который находится в доступном месте.</w:t>
      </w:r>
    </w:p>
    <w:p w:rsidR="006B6041" w:rsidRDefault="006B6041" w:rsidP="006B6041">
      <w:pPr>
        <w:spacing w:line="2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7.Нормами Кодекса руководствуются все работники МКОУ «СОШ№1» без исключения.</w:t>
      </w:r>
    </w:p>
    <w:p w:rsidR="006B6041" w:rsidRDefault="006B6041" w:rsidP="006B604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8.Данный Кодекс определяет основные нормы профессиональной этики, которые:</w:t>
      </w:r>
    </w:p>
    <w:p w:rsidR="006B6041" w:rsidRDefault="006B6041" w:rsidP="006B6041">
      <w:pPr>
        <w:spacing w:line="12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 - защищают их человеческую ценность и достоинство;</w:t>
      </w:r>
    </w:p>
    <w:p w:rsidR="006B6041" w:rsidRDefault="006B6041" w:rsidP="006B6041">
      <w:pPr>
        <w:spacing w:line="276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поддерживают качество профессиональной деятельности работников образовательной организации и честь их профессии; - создают культуру образовательного учреждения, основанную на доверии, ответственности и справедливости;</w:t>
      </w:r>
    </w:p>
    <w:p w:rsidR="006B6041" w:rsidRDefault="006B6041" w:rsidP="006B6041">
      <w:pPr>
        <w:spacing w:line="276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6B6041" w:rsidRDefault="006B6041" w:rsidP="006B6041">
      <w:pPr>
        <w:spacing w:line="278" w:lineRule="exact"/>
        <w:rPr>
          <w:sz w:val="20"/>
          <w:szCs w:val="20"/>
        </w:rPr>
      </w:pP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Статья 2. Цель Кодекса.</w:t>
      </w:r>
    </w:p>
    <w:p w:rsidR="006B6041" w:rsidRDefault="006B6041" w:rsidP="006B6041">
      <w:pPr>
        <w:spacing w:line="12" w:lineRule="exact"/>
        <w:rPr>
          <w:sz w:val="20"/>
          <w:szCs w:val="20"/>
        </w:rPr>
      </w:pPr>
    </w:p>
    <w:p w:rsidR="006B6041" w:rsidRDefault="006B6041" w:rsidP="006B6041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6B6041" w:rsidRDefault="006B6041" w:rsidP="006B6041">
      <w:pPr>
        <w:spacing w:line="5" w:lineRule="exact"/>
        <w:rPr>
          <w:sz w:val="20"/>
          <w:szCs w:val="20"/>
        </w:rPr>
      </w:pP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2.Кодекс:</w:t>
      </w:r>
    </w:p>
    <w:p w:rsidR="006B6041" w:rsidRDefault="006B6041" w:rsidP="006B6041">
      <w:pPr>
        <w:tabs>
          <w:tab w:val="left" w:pos="4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</w:t>
      </w:r>
      <w:r>
        <w:rPr>
          <w:rFonts w:eastAsia="Times New Roman"/>
          <w:sz w:val="24"/>
          <w:szCs w:val="24"/>
        </w:rPr>
        <w:tab/>
        <w:t>служит  основной  для  формирования  должностной  морали  в  сфере  образования,  уважительного</w:t>
      </w: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отношения к педагогической и воспитательной работе в общественном сознании;</w:t>
      </w:r>
    </w:p>
    <w:p w:rsidR="006B6041" w:rsidRDefault="006B6041" w:rsidP="006B6041">
      <w:pPr>
        <w:tabs>
          <w:tab w:val="left" w:pos="4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</w:t>
      </w:r>
      <w:r>
        <w:rPr>
          <w:rFonts w:eastAsia="Times New Roman"/>
          <w:sz w:val="24"/>
          <w:szCs w:val="24"/>
        </w:rPr>
        <w:tab/>
        <w:t>выступает как институт общественного сознания и нравственности сотрудников образовательной</w:t>
      </w:r>
    </w:p>
    <w:p w:rsidR="006B6041" w:rsidRDefault="006B6041" w:rsidP="006B6041">
      <w:pPr>
        <w:spacing w:line="1" w:lineRule="exact"/>
        <w:rPr>
          <w:sz w:val="20"/>
          <w:szCs w:val="20"/>
        </w:rPr>
      </w:pP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организации, их самоконтроля. Кодекс способствует тому, чтобы работник учреждения сам управлял</w:t>
      </w:r>
    </w:p>
    <w:p w:rsidR="006B6041" w:rsidRDefault="006B6041" w:rsidP="006B6041">
      <w:pPr>
        <w:sectPr w:rsidR="006B6041">
          <w:pgSz w:w="12240" w:h="15840"/>
          <w:pgMar w:top="1247" w:right="840" w:bottom="0" w:left="560" w:header="0" w:footer="0" w:gutter="0"/>
          <w:cols w:space="720" w:equalWidth="0">
            <w:col w:w="10840"/>
          </w:cols>
        </w:sectPr>
      </w:pPr>
    </w:p>
    <w:p w:rsidR="006B6041" w:rsidRDefault="006B6041" w:rsidP="006B6041">
      <w:pPr>
        <w:spacing w:line="23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6B6041" w:rsidRDefault="006B6041" w:rsidP="006B6041">
      <w:pPr>
        <w:spacing w:line="295" w:lineRule="exact"/>
        <w:rPr>
          <w:sz w:val="20"/>
          <w:szCs w:val="20"/>
        </w:rPr>
      </w:pPr>
    </w:p>
    <w:p w:rsidR="006B6041" w:rsidRDefault="006B6041" w:rsidP="006B6041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Статья 3. Основные принципы служебного поведения сотрудников образовательного учреждения. </w:t>
      </w:r>
      <w:r>
        <w:rPr>
          <w:rFonts w:eastAsia="Times New Roman"/>
          <w:sz w:val="24"/>
          <w:szCs w:val="24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6B6041" w:rsidRDefault="006B6041" w:rsidP="006B6041">
      <w:pPr>
        <w:spacing w:line="2" w:lineRule="exact"/>
        <w:rPr>
          <w:sz w:val="20"/>
          <w:szCs w:val="20"/>
        </w:rPr>
      </w:pP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4.Сотрудники, сознавая ответственность перед государством, обществом и гражданами, призваны:</w:t>
      </w:r>
    </w:p>
    <w:p w:rsidR="006B6041" w:rsidRDefault="006B6041" w:rsidP="006B6041">
      <w:pPr>
        <w:spacing w:line="1" w:lineRule="exact"/>
        <w:rPr>
          <w:sz w:val="20"/>
          <w:szCs w:val="20"/>
        </w:rPr>
      </w:pP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 исполнять должностные обязанности добросовестно и на высоком профессиональном уровне в целях</w:t>
      </w: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обеспечения эффективной работы образовательного учреждения;</w:t>
      </w:r>
    </w:p>
    <w:p w:rsidR="006B6041" w:rsidRDefault="006B6041" w:rsidP="006B6041">
      <w:pPr>
        <w:tabs>
          <w:tab w:val="left" w:pos="3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</w:t>
      </w:r>
      <w:r>
        <w:rPr>
          <w:rFonts w:eastAsia="Times New Roman"/>
          <w:sz w:val="24"/>
          <w:szCs w:val="24"/>
        </w:rPr>
        <w:tab/>
        <w:t>исходить из того, что признание, соблюдение прав и свобод человека и гражданина определяют</w:t>
      </w: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основной смысл и содержания деятельности сотрудников образовательной организации;</w:t>
      </w:r>
    </w:p>
    <w:p w:rsidR="006B6041" w:rsidRDefault="006B6041" w:rsidP="006B6041">
      <w:pPr>
        <w:tabs>
          <w:tab w:val="left" w:pos="440"/>
          <w:tab w:val="left" w:pos="2120"/>
          <w:tab w:val="left" w:pos="2900"/>
          <w:tab w:val="left" w:pos="4520"/>
          <w:tab w:val="left" w:pos="4880"/>
          <w:tab w:val="left" w:pos="6080"/>
          <w:tab w:val="left" w:pos="7680"/>
          <w:tab w:val="left" w:pos="96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</w:t>
      </w:r>
      <w:r>
        <w:rPr>
          <w:rFonts w:eastAsia="Times New Roman"/>
          <w:sz w:val="24"/>
          <w:szCs w:val="24"/>
        </w:rPr>
        <w:tab/>
        <w:t>осуществлять</w:t>
      </w:r>
      <w:r>
        <w:rPr>
          <w:rFonts w:eastAsia="Times New Roman"/>
          <w:sz w:val="24"/>
          <w:szCs w:val="24"/>
        </w:rPr>
        <w:tab/>
        <w:t>свою</w:t>
      </w:r>
      <w:r>
        <w:rPr>
          <w:rFonts w:eastAsia="Times New Roman"/>
          <w:sz w:val="24"/>
          <w:szCs w:val="24"/>
        </w:rPr>
        <w:tab/>
        <w:t>деятельность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пределах</w:t>
      </w:r>
      <w:r>
        <w:rPr>
          <w:rFonts w:eastAsia="Times New Roman"/>
          <w:sz w:val="24"/>
          <w:szCs w:val="24"/>
        </w:rPr>
        <w:tab/>
        <w:t>полномочий,</w:t>
      </w:r>
      <w:r>
        <w:rPr>
          <w:rFonts w:eastAsia="Times New Roman"/>
          <w:sz w:val="24"/>
          <w:szCs w:val="24"/>
        </w:rPr>
        <w:tab/>
        <w:t>представленных</w:t>
      </w:r>
      <w:r>
        <w:rPr>
          <w:rFonts w:eastAsia="Times New Roman"/>
          <w:sz w:val="24"/>
          <w:szCs w:val="24"/>
        </w:rPr>
        <w:tab/>
        <w:t>сотруднику</w:t>
      </w: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образовательного учреждения;</w:t>
      </w:r>
    </w:p>
    <w:p w:rsidR="006B6041" w:rsidRDefault="006B6041" w:rsidP="006B6041">
      <w:pPr>
        <w:tabs>
          <w:tab w:val="left" w:pos="3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</w:t>
      </w:r>
      <w:r>
        <w:rPr>
          <w:rFonts w:eastAsia="Times New Roman"/>
          <w:sz w:val="24"/>
          <w:szCs w:val="24"/>
        </w:rPr>
        <w:tab/>
        <w:t xml:space="preserve">исключать действия связанные с влиянием </w:t>
      </w:r>
      <w:proofErr w:type="gramStart"/>
      <w:r>
        <w:rPr>
          <w:rFonts w:eastAsia="Times New Roman"/>
          <w:sz w:val="24"/>
          <w:szCs w:val="24"/>
        </w:rPr>
        <w:t>каких-либо</w:t>
      </w:r>
      <w:proofErr w:type="gramEnd"/>
      <w:r>
        <w:rPr>
          <w:rFonts w:eastAsia="Times New Roman"/>
          <w:sz w:val="24"/>
          <w:szCs w:val="24"/>
        </w:rPr>
        <w:t xml:space="preserve"> личных, имущественных  (финансовых) и</w:t>
      </w: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иных интересов, препятствующих добросовестному исполнению должностных обязанностей;</w:t>
      </w:r>
    </w:p>
    <w:p w:rsidR="006B6041" w:rsidRDefault="006B6041" w:rsidP="006B6041">
      <w:pPr>
        <w:spacing w:line="12" w:lineRule="exact"/>
        <w:rPr>
          <w:sz w:val="20"/>
          <w:szCs w:val="20"/>
        </w:rPr>
      </w:pPr>
    </w:p>
    <w:p w:rsidR="006B6041" w:rsidRDefault="006B6041" w:rsidP="006B6041">
      <w:pPr>
        <w:spacing w:line="236" w:lineRule="auto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д</w:t>
      </w:r>
      <w:proofErr w:type="spellEnd"/>
      <w:r>
        <w:rPr>
          <w:rFonts w:eastAsia="Times New Roman"/>
          <w:sz w:val="24"/>
          <w:szCs w:val="24"/>
        </w:rPr>
        <w:t>)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6B6041" w:rsidRDefault="006B6041" w:rsidP="006B6041">
      <w:pPr>
        <w:spacing w:line="2" w:lineRule="exact"/>
        <w:rPr>
          <w:sz w:val="20"/>
          <w:szCs w:val="20"/>
        </w:rPr>
      </w:pPr>
    </w:p>
    <w:p w:rsidR="006B6041" w:rsidRDefault="006B6041" w:rsidP="006B6041">
      <w:pPr>
        <w:tabs>
          <w:tab w:val="left" w:pos="640"/>
          <w:tab w:val="left" w:pos="1940"/>
          <w:tab w:val="left" w:pos="3720"/>
          <w:tab w:val="left" w:pos="6820"/>
          <w:tab w:val="left" w:pos="7880"/>
          <w:tab w:val="left" w:pos="8340"/>
          <w:tab w:val="left" w:pos="88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соблюдать</w:t>
      </w:r>
      <w:r>
        <w:rPr>
          <w:rFonts w:eastAsia="Times New Roman"/>
          <w:sz w:val="24"/>
          <w:szCs w:val="24"/>
        </w:rPr>
        <w:tab/>
        <w:t>нейтральность,</w:t>
      </w:r>
      <w:r>
        <w:rPr>
          <w:rFonts w:eastAsia="Times New Roman"/>
          <w:sz w:val="24"/>
          <w:szCs w:val="24"/>
        </w:rPr>
        <w:tab/>
      </w:r>
      <w:proofErr w:type="spellStart"/>
      <w:r>
        <w:rPr>
          <w:rFonts w:eastAsia="Times New Roman"/>
          <w:sz w:val="24"/>
          <w:szCs w:val="24"/>
        </w:rPr>
        <w:t>исключающуювозможность</w:t>
      </w:r>
      <w:proofErr w:type="spellEnd"/>
      <w:r>
        <w:rPr>
          <w:rFonts w:eastAsia="Times New Roman"/>
          <w:sz w:val="24"/>
          <w:szCs w:val="24"/>
        </w:rPr>
        <w:tab/>
        <w:t>влияния</w:t>
      </w:r>
      <w:r>
        <w:rPr>
          <w:rFonts w:eastAsia="Times New Roman"/>
          <w:sz w:val="24"/>
          <w:szCs w:val="24"/>
        </w:rPr>
        <w:tab/>
      </w:r>
      <w:proofErr w:type="gramStart"/>
      <w:r>
        <w:rPr>
          <w:rFonts w:eastAsia="Times New Roman"/>
          <w:sz w:val="24"/>
          <w:szCs w:val="24"/>
        </w:rPr>
        <w:t>на</w:t>
      </w:r>
      <w:proofErr w:type="gramEnd"/>
      <w:r>
        <w:rPr>
          <w:rFonts w:eastAsia="Times New Roman"/>
          <w:sz w:val="24"/>
          <w:szCs w:val="24"/>
        </w:rPr>
        <w:tab/>
      </w:r>
      <w:proofErr w:type="gramStart"/>
      <w:r>
        <w:rPr>
          <w:rFonts w:eastAsia="Times New Roman"/>
          <w:sz w:val="24"/>
          <w:szCs w:val="24"/>
        </w:rPr>
        <w:t>их</w:t>
      </w:r>
      <w:proofErr w:type="gramEnd"/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профессиональную</w:t>
      </w: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деятельность решений политических партий, иных общественных объединений;</w:t>
      </w: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ж) соблюдать нормы служебной, профессиональной этики и правила делового поведения;</w:t>
      </w:r>
    </w:p>
    <w:p w:rsidR="006B6041" w:rsidRDefault="006B6041" w:rsidP="006B6041">
      <w:pPr>
        <w:tabs>
          <w:tab w:val="left" w:pos="360"/>
          <w:tab w:val="left" w:pos="1540"/>
          <w:tab w:val="left" w:pos="3060"/>
          <w:tab w:val="left" w:pos="3340"/>
          <w:tab w:val="left" w:pos="5120"/>
          <w:tab w:val="left" w:pos="6680"/>
          <w:tab w:val="left" w:pos="7800"/>
          <w:tab w:val="left" w:pos="8980"/>
        </w:tabs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з</w:t>
      </w:r>
      <w:proofErr w:type="spellEnd"/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ab/>
        <w:t>проявлять</w:t>
      </w:r>
      <w:r>
        <w:rPr>
          <w:rFonts w:eastAsia="Times New Roman"/>
          <w:sz w:val="24"/>
          <w:szCs w:val="24"/>
        </w:rPr>
        <w:tab/>
        <w:t>корректность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внимательность</w:t>
      </w:r>
      <w:r>
        <w:rPr>
          <w:rFonts w:eastAsia="Times New Roman"/>
          <w:sz w:val="24"/>
          <w:szCs w:val="24"/>
        </w:rPr>
        <w:tab/>
        <w:t>в  обращении</w:t>
      </w:r>
      <w:r>
        <w:rPr>
          <w:rFonts w:eastAsia="Times New Roman"/>
          <w:sz w:val="24"/>
          <w:szCs w:val="24"/>
        </w:rPr>
        <w:tab/>
        <w:t>со  всеми</w:t>
      </w:r>
      <w:r>
        <w:rPr>
          <w:rFonts w:eastAsia="Times New Roman"/>
          <w:sz w:val="24"/>
          <w:szCs w:val="24"/>
        </w:rPr>
        <w:tab/>
        <w:t>участника</w:t>
      </w:r>
      <w:r>
        <w:rPr>
          <w:rFonts w:eastAsia="Times New Roman"/>
          <w:sz w:val="24"/>
          <w:szCs w:val="24"/>
        </w:rPr>
        <w:tab/>
        <w:t>образовательного</w:t>
      </w: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процесса, гражданами и должностными лицами;</w:t>
      </w: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и) проявлять терпимость и уважение к обычаям и традициям народов России, учитывать </w:t>
      </w:r>
      <w:proofErr w:type="gramStart"/>
      <w:r>
        <w:rPr>
          <w:rFonts w:eastAsia="Times New Roman"/>
          <w:sz w:val="24"/>
          <w:szCs w:val="24"/>
        </w:rPr>
        <w:t>культурные</w:t>
      </w:r>
      <w:proofErr w:type="gramEnd"/>
      <w:r>
        <w:rPr>
          <w:rFonts w:eastAsia="Times New Roman"/>
          <w:sz w:val="24"/>
          <w:szCs w:val="24"/>
        </w:rPr>
        <w:t xml:space="preserve"> и</w:t>
      </w:r>
    </w:p>
    <w:p w:rsidR="006B6041" w:rsidRDefault="006B6041" w:rsidP="006B6041">
      <w:pPr>
        <w:tabs>
          <w:tab w:val="left" w:pos="760"/>
          <w:tab w:val="left" w:pos="2300"/>
          <w:tab w:val="left" w:pos="3640"/>
          <w:tab w:val="left" w:pos="5120"/>
          <w:tab w:val="left" w:pos="6600"/>
          <w:tab w:val="left" w:pos="7440"/>
          <w:tab w:val="left" w:pos="7800"/>
          <w:tab w:val="left" w:pos="92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иные</w:t>
      </w:r>
      <w:r>
        <w:rPr>
          <w:rFonts w:eastAsia="Times New Roman"/>
          <w:sz w:val="24"/>
          <w:szCs w:val="24"/>
        </w:rPr>
        <w:tab/>
        <w:t>особенности</w:t>
      </w:r>
      <w:r>
        <w:rPr>
          <w:rFonts w:eastAsia="Times New Roman"/>
          <w:sz w:val="24"/>
          <w:szCs w:val="24"/>
        </w:rPr>
        <w:tab/>
        <w:t>различных</w:t>
      </w:r>
      <w:r>
        <w:rPr>
          <w:rFonts w:eastAsia="Times New Roman"/>
          <w:sz w:val="24"/>
          <w:szCs w:val="24"/>
        </w:rPr>
        <w:tab/>
        <w:t>этнических,</w:t>
      </w:r>
      <w:r>
        <w:rPr>
          <w:rFonts w:eastAsia="Times New Roman"/>
          <w:sz w:val="24"/>
          <w:szCs w:val="24"/>
        </w:rPr>
        <w:tab/>
        <w:t>социальных</w:t>
      </w:r>
      <w:r>
        <w:rPr>
          <w:rFonts w:eastAsia="Times New Roman"/>
          <w:sz w:val="24"/>
          <w:szCs w:val="24"/>
        </w:rPr>
        <w:tab/>
        <w:t>групп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</w:r>
      <w:proofErr w:type="spellStart"/>
      <w:r>
        <w:rPr>
          <w:rFonts w:eastAsia="Times New Roman"/>
          <w:sz w:val="24"/>
          <w:szCs w:val="24"/>
        </w:rPr>
        <w:t>конфессий</w:t>
      </w:r>
      <w:proofErr w:type="spellEnd"/>
      <w:r>
        <w:rPr>
          <w:rFonts w:eastAsia="Times New Roman"/>
          <w:sz w:val="24"/>
          <w:szCs w:val="24"/>
        </w:rPr>
        <w:t>,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способствовать</w:t>
      </w: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межнациональному и межконфессиональному согласию;</w:t>
      </w: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к)  воздерживаться  от  поведения,  которое  могло  бы  вызвать  сомнение  в  объективном  исполнении</w:t>
      </w: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сотрудником должностных обязанностей, а также избегать конфликтных ситуаций, способных нанести</w:t>
      </w: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ущерб их репутации или авторитету образовательного учреждения;</w:t>
      </w: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л)  принимать  предусмотренные  законодательством  Российской  Федерации  меры  по  недопущению</w:t>
      </w: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возникновения конфликтов интересов и урегулированию возникших конфликтов интересов;</w:t>
      </w:r>
    </w:p>
    <w:p w:rsidR="006B6041" w:rsidRDefault="006B6041" w:rsidP="006B6041">
      <w:pPr>
        <w:tabs>
          <w:tab w:val="left" w:pos="360"/>
          <w:tab w:val="left" w:pos="1620"/>
          <w:tab w:val="left" w:pos="3320"/>
          <w:tab w:val="left" w:pos="3580"/>
          <w:tab w:val="left" w:pos="5460"/>
          <w:tab w:val="left" w:pos="6900"/>
          <w:tab w:val="left" w:pos="7860"/>
          <w:tab w:val="left" w:pos="9160"/>
          <w:tab w:val="left" w:pos="106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м)</w:t>
      </w:r>
      <w:r>
        <w:rPr>
          <w:rFonts w:eastAsia="Times New Roman"/>
          <w:sz w:val="24"/>
          <w:szCs w:val="24"/>
        </w:rPr>
        <w:tab/>
        <w:t>соблюдать</w:t>
      </w:r>
      <w:r>
        <w:rPr>
          <w:rFonts w:eastAsia="Times New Roman"/>
          <w:sz w:val="24"/>
          <w:szCs w:val="24"/>
        </w:rPr>
        <w:tab/>
        <w:t>установленные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образовательной</w:t>
      </w:r>
      <w:r>
        <w:rPr>
          <w:rFonts w:eastAsia="Times New Roman"/>
          <w:sz w:val="24"/>
          <w:szCs w:val="24"/>
        </w:rPr>
        <w:tab/>
        <w:t>организации</w:t>
      </w:r>
      <w:r>
        <w:rPr>
          <w:rFonts w:eastAsia="Times New Roman"/>
          <w:sz w:val="24"/>
          <w:szCs w:val="24"/>
        </w:rPr>
        <w:tab/>
        <w:t>правила</w:t>
      </w:r>
      <w:r>
        <w:rPr>
          <w:rFonts w:eastAsia="Times New Roman"/>
          <w:sz w:val="24"/>
          <w:szCs w:val="24"/>
        </w:rPr>
        <w:tab/>
        <w:t>публичных</w:t>
      </w:r>
      <w:r>
        <w:rPr>
          <w:rFonts w:eastAsia="Times New Roman"/>
          <w:sz w:val="24"/>
          <w:szCs w:val="24"/>
        </w:rPr>
        <w:tab/>
        <w:t>выступлений</w:t>
      </w:r>
      <w:r>
        <w:rPr>
          <w:rFonts w:eastAsia="Times New Roman"/>
          <w:sz w:val="24"/>
          <w:szCs w:val="24"/>
        </w:rPr>
        <w:tab/>
        <w:t>и</w:t>
      </w:r>
    </w:p>
    <w:p w:rsidR="006B6041" w:rsidRDefault="006B6041" w:rsidP="006B6041">
      <w:pPr>
        <w:spacing w:line="1" w:lineRule="exact"/>
        <w:rPr>
          <w:sz w:val="20"/>
          <w:szCs w:val="20"/>
        </w:rPr>
      </w:pP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предоставления служебной информации;</w:t>
      </w:r>
    </w:p>
    <w:p w:rsidR="006B6041" w:rsidRDefault="006B6041" w:rsidP="006B6041">
      <w:pPr>
        <w:spacing w:line="12" w:lineRule="exact"/>
        <w:rPr>
          <w:sz w:val="20"/>
          <w:szCs w:val="20"/>
        </w:rPr>
      </w:pPr>
    </w:p>
    <w:p w:rsidR="006B6041" w:rsidRDefault="006B6041" w:rsidP="006B6041">
      <w:pPr>
        <w:spacing w:line="236" w:lineRule="auto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н</w:t>
      </w:r>
      <w:proofErr w:type="spellEnd"/>
      <w:r>
        <w:rPr>
          <w:rFonts w:eastAsia="Times New Roman"/>
          <w:sz w:val="24"/>
          <w:szCs w:val="24"/>
        </w:rPr>
        <w:t>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6B6041" w:rsidRDefault="006B6041" w:rsidP="006B6041">
      <w:pPr>
        <w:spacing w:line="278" w:lineRule="exact"/>
        <w:rPr>
          <w:sz w:val="20"/>
          <w:szCs w:val="20"/>
        </w:rPr>
      </w:pP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Статья 4. Соблюдение законности</w:t>
      </w:r>
      <w:r>
        <w:rPr>
          <w:rFonts w:eastAsia="Times New Roman"/>
          <w:sz w:val="24"/>
          <w:szCs w:val="24"/>
        </w:rPr>
        <w:t>.</w:t>
      </w:r>
    </w:p>
    <w:p w:rsidR="006B6041" w:rsidRDefault="006B6041" w:rsidP="006B6041">
      <w:pPr>
        <w:spacing w:line="12" w:lineRule="exact"/>
        <w:rPr>
          <w:sz w:val="20"/>
          <w:szCs w:val="20"/>
        </w:rPr>
      </w:pPr>
    </w:p>
    <w:p w:rsidR="006B6041" w:rsidRDefault="006B6041" w:rsidP="006B6041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numPr>
          <w:ilvl w:val="0"/>
          <w:numId w:val="2"/>
        </w:numPr>
        <w:tabs>
          <w:tab w:val="left" w:pos="300"/>
        </w:tabs>
        <w:spacing w:line="234" w:lineRule="auto"/>
        <w:ind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6B6041" w:rsidRDefault="006B6041" w:rsidP="006B6041">
      <w:pPr>
        <w:sectPr w:rsidR="006B6041">
          <w:pgSz w:w="12240" w:h="15840"/>
          <w:pgMar w:top="429" w:right="860" w:bottom="508" w:left="560" w:header="0" w:footer="0" w:gutter="0"/>
          <w:cols w:space="720" w:equalWidth="0">
            <w:col w:w="10820"/>
          </w:cols>
        </w:sectPr>
      </w:pPr>
    </w:p>
    <w:p w:rsidR="006B6041" w:rsidRDefault="006B6041" w:rsidP="006B6041">
      <w:pPr>
        <w:spacing w:line="235" w:lineRule="auto"/>
        <w:ind w:right="1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6B6041" w:rsidRDefault="006B6041" w:rsidP="006B6041">
      <w:pPr>
        <w:spacing w:line="3" w:lineRule="exact"/>
        <w:rPr>
          <w:sz w:val="20"/>
          <w:szCs w:val="20"/>
        </w:rPr>
      </w:pP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4.Ключевым элементом для обеспечения исполнения этических норм является возможность выявления</w:t>
      </w:r>
    </w:p>
    <w:p w:rsidR="006B6041" w:rsidRDefault="006B6041" w:rsidP="006B6041">
      <w:pPr>
        <w:spacing w:line="13" w:lineRule="exact"/>
        <w:rPr>
          <w:sz w:val="20"/>
          <w:szCs w:val="20"/>
        </w:rPr>
      </w:pPr>
    </w:p>
    <w:p w:rsidR="006B6041" w:rsidRDefault="006B6041" w:rsidP="006B6041">
      <w:pPr>
        <w:numPr>
          <w:ilvl w:val="0"/>
          <w:numId w:val="3"/>
        </w:numPr>
        <w:tabs>
          <w:tab w:val="left" w:pos="298"/>
        </w:tabs>
        <w:spacing w:line="236" w:lineRule="auto"/>
        <w:ind w:right="100"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6B6041" w:rsidRDefault="006B6041" w:rsidP="006B6041">
      <w:pPr>
        <w:spacing w:line="295" w:lineRule="exact"/>
        <w:rPr>
          <w:sz w:val="20"/>
          <w:szCs w:val="20"/>
        </w:rPr>
      </w:pPr>
    </w:p>
    <w:p w:rsidR="006B6041" w:rsidRDefault="006B6041" w:rsidP="006B6041">
      <w:pPr>
        <w:spacing w:line="23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Статья 5. Требования к </w:t>
      </w:r>
      <w:proofErr w:type="spellStart"/>
      <w:r>
        <w:rPr>
          <w:rFonts w:eastAsia="Times New Roman"/>
          <w:b/>
          <w:bCs/>
          <w:sz w:val="24"/>
          <w:szCs w:val="24"/>
        </w:rPr>
        <w:t>антикоррупционному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поведению сотрудников образовательного учреждения.</w:t>
      </w:r>
    </w:p>
    <w:p w:rsidR="006B6041" w:rsidRDefault="006B6041" w:rsidP="006B6041">
      <w:pPr>
        <w:spacing w:line="9" w:lineRule="exact"/>
        <w:rPr>
          <w:sz w:val="20"/>
          <w:szCs w:val="20"/>
        </w:rPr>
      </w:pPr>
    </w:p>
    <w:p w:rsidR="006B6041" w:rsidRDefault="006B6041" w:rsidP="006B6041">
      <w:pPr>
        <w:spacing w:line="234" w:lineRule="auto"/>
        <w:ind w:right="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spacing w:line="236" w:lineRule="auto"/>
        <w:ind w:right="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spacing w:line="237" w:lineRule="auto"/>
        <w:ind w:right="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3.Сотрудники должны уважительно и доброжелательно общаться с родителями учащихся; не имеют права 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spacing w:line="234" w:lineRule="auto"/>
        <w:ind w:right="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4.Отношения сотрудников и родителей не должны оказывать влияния на оценку личности и достижений детей.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spacing w:line="234" w:lineRule="auto"/>
        <w:ind w:right="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6B6041" w:rsidRDefault="006B6041" w:rsidP="006B6041">
      <w:pPr>
        <w:spacing w:line="282" w:lineRule="exact"/>
        <w:rPr>
          <w:sz w:val="20"/>
          <w:szCs w:val="20"/>
        </w:rPr>
      </w:pP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Статья 6. Обращение со служебной информацией.</w:t>
      </w:r>
    </w:p>
    <w:p w:rsidR="006B6041" w:rsidRDefault="006B6041" w:rsidP="006B6041">
      <w:pPr>
        <w:spacing w:line="7" w:lineRule="exact"/>
        <w:rPr>
          <w:sz w:val="20"/>
          <w:szCs w:val="20"/>
        </w:rPr>
      </w:pPr>
    </w:p>
    <w:p w:rsidR="006B6041" w:rsidRDefault="006B6041" w:rsidP="006B6041">
      <w:pPr>
        <w:spacing w:line="236" w:lineRule="auto"/>
        <w:ind w:right="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spacing w:line="236" w:lineRule="auto"/>
        <w:ind w:right="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6B6041" w:rsidRDefault="006B6041" w:rsidP="006B6041">
      <w:pPr>
        <w:spacing w:line="2" w:lineRule="exact"/>
        <w:rPr>
          <w:sz w:val="20"/>
          <w:szCs w:val="20"/>
        </w:rPr>
      </w:pPr>
    </w:p>
    <w:p w:rsidR="006B6041" w:rsidRDefault="006B6041" w:rsidP="006B6041">
      <w:pPr>
        <w:numPr>
          <w:ilvl w:val="0"/>
          <w:numId w:val="4"/>
        </w:numPr>
        <w:tabs>
          <w:tab w:val="left" w:pos="240"/>
        </w:tabs>
        <w:ind w:left="240" w:hanging="2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Сотрудник имеет право пользоваться различными источниками информации.</w:t>
      </w:r>
    </w:p>
    <w:p w:rsidR="006B6041" w:rsidRDefault="006B6041" w:rsidP="006B6041">
      <w:pPr>
        <w:spacing w:line="12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numPr>
          <w:ilvl w:val="0"/>
          <w:numId w:val="4"/>
        </w:numPr>
        <w:tabs>
          <w:tab w:val="left" w:pos="274"/>
        </w:tabs>
        <w:spacing w:line="236" w:lineRule="auto"/>
        <w:ind w:right="80"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отборе и передаче информации </w:t>
      </w:r>
      <w:proofErr w:type="gramStart"/>
      <w:r>
        <w:rPr>
          <w:rFonts w:eastAsia="Times New Roman"/>
          <w:sz w:val="24"/>
          <w:szCs w:val="24"/>
        </w:rPr>
        <w:t>обучающимся</w:t>
      </w:r>
      <w:proofErr w:type="gramEnd"/>
      <w:r>
        <w:rPr>
          <w:rFonts w:eastAsia="Times New Roman"/>
          <w:sz w:val="24"/>
          <w:szCs w:val="24"/>
        </w:rPr>
        <w:t xml:space="preserve">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4" w:lineRule="auto"/>
        <w:ind w:right="1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7" w:lineRule="auto"/>
        <w:ind w:right="1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6B6041" w:rsidRDefault="006B6041" w:rsidP="006B6041">
      <w:pPr>
        <w:spacing w:line="2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7.Педагог не имеет права обнародовать конфиденциальную служебную информацию.</w:t>
      </w:r>
    </w:p>
    <w:p w:rsidR="006B6041" w:rsidRDefault="006B6041" w:rsidP="006B6041">
      <w:pPr>
        <w:spacing w:line="293" w:lineRule="exact"/>
        <w:rPr>
          <w:sz w:val="20"/>
          <w:szCs w:val="20"/>
        </w:rPr>
      </w:pPr>
    </w:p>
    <w:p w:rsidR="006B6041" w:rsidRDefault="006B6041" w:rsidP="006B6041">
      <w:pPr>
        <w:spacing w:line="234" w:lineRule="auto"/>
        <w:ind w:right="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Статья 7. 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учреждения.</w:t>
      </w:r>
    </w:p>
    <w:p w:rsidR="006B6041" w:rsidRDefault="006B6041" w:rsidP="006B6041">
      <w:pPr>
        <w:spacing w:line="9" w:lineRule="exact"/>
        <w:rPr>
          <w:sz w:val="20"/>
          <w:szCs w:val="20"/>
        </w:rPr>
      </w:pPr>
    </w:p>
    <w:p w:rsidR="006B6041" w:rsidRDefault="006B6041" w:rsidP="006B6041">
      <w:pPr>
        <w:numPr>
          <w:ilvl w:val="0"/>
          <w:numId w:val="5"/>
        </w:numPr>
        <w:tabs>
          <w:tab w:val="left" w:pos="250"/>
        </w:tabs>
        <w:spacing w:line="237" w:lineRule="auto"/>
        <w:ind w:right="120"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numPr>
          <w:ilvl w:val="0"/>
          <w:numId w:val="5"/>
        </w:numPr>
        <w:tabs>
          <w:tab w:val="left" w:pos="350"/>
        </w:tabs>
        <w:spacing w:line="237" w:lineRule="auto"/>
        <w:ind w:right="100"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6B6041" w:rsidRDefault="006B6041" w:rsidP="006B6041">
      <w:pPr>
        <w:sectPr w:rsidR="006B6041">
          <w:pgSz w:w="12240" w:h="15840"/>
          <w:pgMar w:top="429" w:right="760" w:bottom="232" w:left="560" w:header="0" w:footer="0" w:gutter="0"/>
          <w:cols w:space="720" w:equalWidth="0">
            <w:col w:w="10920"/>
          </w:cols>
        </w:sectPr>
      </w:pPr>
    </w:p>
    <w:p w:rsidR="006B6041" w:rsidRDefault="006B6041" w:rsidP="006B6041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6B6041" w:rsidRDefault="006B6041" w:rsidP="006B6041">
      <w:pPr>
        <w:spacing w:line="16" w:lineRule="exact"/>
        <w:rPr>
          <w:sz w:val="20"/>
          <w:szCs w:val="20"/>
        </w:rPr>
      </w:pPr>
    </w:p>
    <w:p w:rsidR="006B6041" w:rsidRDefault="006B6041" w:rsidP="006B6041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6B6041" w:rsidRDefault="006B6041" w:rsidP="006B6041">
      <w:pPr>
        <w:spacing w:line="287" w:lineRule="exact"/>
        <w:rPr>
          <w:sz w:val="20"/>
          <w:szCs w:val="20"/>
        </w:rPr>
      </w:pP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Статья 8. Служебное общение.</w:t>
      </w:r>
    </w:p>
    <w:p w:rsidR="006B6041" w:rsidRDefault="006B6041" w:rsidP="006B6041">
      <w:pPr>
        <w:spacing w:line="7" w:lineRule="exact"/>
        <w:rPr>
          <w:sz w:val="20"/>
          <w:szCs w:val="20"/>
        </w:rPr>
      </w:pPr>
    </w:p>
    <w:p w:rsidR="006B6041" w:rsidRDefault="006B6041" w:rsidP="006B6041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</w:t>
      </w:r>
      <w:proofErr w:type="gramStart"/>
      <w:r>
        <w:rPr>
          <w:rFonts w:eastAsia="Times New Roman"/>
          <w:sz w:val="24"/>
          <w:szCs w:val="24"/>
        </w:rPr>
        <w:t>на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неприкосновенностью</w:t>
      </w:r>
      <w:proofErr w:type="gramEnd"/>
      <w:r>
        <w:rPr>
          <w:rFonts w:eastAsia="Times New Roman"/>
          <w:sz w:val="24"/>
          <w:szCs w:val="24"/>
        </w:rPr>
        <w:t xml:space="preserve"> частной жизни, личную и семейную тайну защиту чести, достоинства, своего доброго имени.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numPr>
          <w:ilvl w:val="0"/>
          <w:numId w:val="6"/>
        </w:numPr>
        <w:tabs>
          <w:tab w:val="left" w:pos="139"/>
        </w:tabs>
        <w:ind w:firstLine="6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пренебрежительный тон, грубость, заносчивость, некорректность замечаний, предъявление неправомерных, незаслуженных обвинений;</w:t>
      </w:r>
      <w:proofErr w:type="gramEnd"/>
    </w:p>
    <w:p w:rsidR="006B6041" w:rsidRDefault="006B6041" w:rsidP="006B6041">
      <w:pPr>
        <w:spacing w:line="276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numPr>
          <w:ilvl w:val="0"/>
          <w:numId w:val="6"/>
        </w:numPr>
        <w:tabs>
          <w:tab w:val="left" w:pos="142"/>
        </w:tabs>
        <w:spacing w:line="234" w:lineRule="auto"/>
        <w:ind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4.Педагоги сами выбирают подходящий стиль общения с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>, основанный на взаимном уважении.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5.В первую очередь, педагог должен быть требователен к себе. Требовательность педагога по отношению </w:t>
      </w:r>
      <w:proofErr w:type="gramStart"/>
      <w:r>
        <w:rPr>
          <w:rFonts w:eastAsia="Times New Roman"/>
          <w:sz w:val="24"/>
          <w:szCs w:val="24"/>
        </w:rPr>
        <w:t>к</w:t>
      </w:r>
      <w:proofErr w:type="gramEnd"/>
      <w:r>
        <w:rPr>
          <w:rFonts w:eastAsia="Times New Roman"/>
          <w:sz w:val="24"/>
          <w:szCs w:val="24"/>
        </w:rPr>
        <w:t xml:space="preserve">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6B6041" w:rsidRDefault="006B6041" w:rsidP="006B6041">
      <w:pPr>
        <w:spacing w:line="14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9.Педагог постоянно заботится и работает над своей культурой речи, литературностью, культурой общения.</w:t>
      </w:r>
    </w:p>
    <w:p w:rsidR="006B6041" w:rsidRDefault="006B6041" w:rsidP="006B6041">
      <w:pPr>
        <w:sectPr w:rsidR="006B6041">
          <w:pgSz w:w="12240" w:h="15840"/>
          <w:pgMar w:top="429" w:right="860" w:bottom="232" w:left="560" w:header="0" w:footer="0" w:gutter="0"/>
          <w:cols w:space="720" w:equalWidth="0">
            <w:col w:w="10820"/>
          </w:cols>
        </w:sectPr>
      </w:pPr>
    </w:p>
    <w:p w:rsidR="006B6041" w:rsidRDefault="006B6041" w:rsidP="006B6041">
      <w:pPr>
        <w:spacing w:line="23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6B6041" w:rsidRDefault="006B6041" w:rsidP="006B6041">
      <w:pPr>
        <w:spacing w:line="15" w:lineRule="exact"/>
        <w:rPr>
          <w:sz w:val="20"/>
          <w:szCs w:val="20"/>
        </w:rPr>
      </w:pPr>
    </w:p>
    <w:p w:rsidR="006B6041" w:rsidRDefault="006B6041" w:rsidP="006B6041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6B6041" w:rsidRDefault="006B6041" w:rsidP="006B6041">
      <w:pPr>
        <w:spacing w:line="2" w:lineRule="exact"/>
        <w:rPr>
          <w:sz w:val="20"/>
          <w:szCs w:val="20"/>
        </w:rPr>
      </w:pP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12.Общение между педагогами.</w:t>
      </w:r>
    </w:p>
    <w:p w:rsidR="006B6041" w:rsidRDefault="006B6041" w:rsidP="006B6041">
      <w:pPr>
        <w:spacing w:line="12" w:lineRule="exact"/>
        <w:rPr>
          <w:sz w:val="20"/>
          <w:szCs w:val="20"/>
        </w:rPr>
      </w:pPr>
    </w:p>
    <w:p w:rsidR="006B6041" w:rsidRDefault="006B6041" w:rsidP="006B6041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spacing w:line="236" w:lineRule="auto"/>
        <w:ind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numPr>
          <w:ilvl w:val="0"/>
          <w:numId w:val="7"/>
        </w:numPr>
        <w:tabs>
          <w:tab w:val="left" w:pos="211"/>
        </w:tabs>
        <w:spacing w:line="234" w:lineRule="auto"/>
        <w:ind w:right="2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7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12.4. 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8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12.5. 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6B6041" w:rsidRDefault="006B6041" w:rsidP="006B6041">
      <w:pPr>
        <w:spacing w:line="18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12.6. 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6B6041" w:rsidRDefault="006B6041" w:rsidP="006B6041">
      <w:pPr>
        <w:spacing w:line="1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13. Взаимоотношения с администрацией.</w:t>
      </w:r>
    </w:p>
    <w:p w:rsidR="006B6041" w:rsidRDefault="006B6041" w:rsidP="006B6041">
      <w:pPr>
        <w:spacing w:line="12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6" w:lineRule="auto"/>
        <w:ind w:right="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13.2. 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13.3. 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6B6041" w:rsidRDefault="006B6041" w:rsidP="006B6041">
      <w:pPr>
        <w:spacing w:line="17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13.6. Оценки и решения руководителя должны быть беспристрастными и основываться на фактах и реальных заслугах педагогов.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spacing w:line="234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13.7. 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</w:t>
      </w:r>
    </w:p>
    <w:p w:rsidR="006B6041" w:rsidRDefault="006B6041" w:rsidP="006B6041">
      <w:pPr>
        <w:sectPr w:rsidR="006B6041">
          <w:pgSz w:w="12240" w:h="15840"/>
          <w:pgMar w:top="429" w:right="840" w:bottom="0" w:left="560" w:header="0" w:footer="0" w:gutter="0"/>
          <w:cols w:space="720" w:equalWidth="0">
            <w:col w:w="10840"/>
          </w:cols>
        </w:sectPr>
      </w:pPr>
    </w:p>
    <w:p w:rsidR="006B6041" w:rsidRDefault="006B6041" w:rsidP="006B6041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6B6041" w:rsidRDefault="006B6041" w:rsidP="006B6041">
      <w:pPr>
        <w:spacing w:line="15" w:lineRule="exact"/>
        <w:rPr>
          <w:sz w:val="20"/>
          <w:szCs w:val="20"/>
        </w:rPr>
      </w:pPr>
    </w:p>
    <w:p w:rsidR="006B6041" w:rsidRDefault="006B6041" w:rsidP="006B6041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13.8.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</w:t>
      </w:r>
      <w:proofErr w:type="gramStart"/>
      <w:r>
        <w:rPr>
          <w:rFonts w:eastAsia="Times New Roman"/>
          <w:sz w:val="24"/>
          <w:szCs w:val="24"/>
        </w:rPr>
        <w:t>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proofErr w:type="gramEnd"/>
    </w:p>
    <w:p w:rsidR="006B6041" w:rsidRDefault="006B6041" w:rsidP="006B6041">
      <w:pPr>
        <w:spacing w:line="24" w:lineRule="exact"/>
        <w:rPr>
          <w:sz w:val="20"/>
          <w:szCs w:val="20"/>
        </w:rPr>
      </w:pPr>
    </w:p>
    <w:p w:rsidR="006B6041" w:rsidRDefault="006B6041" w:rsidP="006B6041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13.9. 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13.10. В случае выявления преступной деятельности педагог</w:t>
      </w:r>
      <w:proofErr w:type="gramStart"/>
      <w:r>
        <w:rPr>
          <w:rFonts w:eastAsia="Times New Roman"/>
          <w:sz w:val="24"/>
          <w:szCs w:val="24"/>
        </w:rPr>
        <w:t>а(</w:t>
      </w:r>
      <w:proofErr w:type="spellStart"/>
      <w:proofErr w:type="gramEnd"/>
      <w:r>
        <w:rPr>
          <w:rFonts w:eastAsia="Times New Roman"/>
          <w:sz w:val="24"/>
          <w:szCs w:val="24"/>
        </w:rPr>
        <w:t>ов</w:t>
      </w:r>
      <w:proofErr w:type="spellEnd"/>
      <w:r>
        <w:rPr>
          <w:rFonts w:eastAsia="Times New Roman"/>
          <w:sz w:val="24"/>
          <w:szCs w:val="24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6B6041" w:rsidRDefault="006B6041" w:rsidP="006B6041">
      <w:pPr>
        <w:spacing w:line="282" w:lineRule="exact"/>
        <w:rPr>
          <w:sz w:val="20"/>
          <w:szCs w:val="20"/>
        </w:rPr>
      </w:pP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Статья 9. Личность педагога.</w:t>
      </w:r>
    </w:p>
    <w:p w:rsidR="006B6041" w:rsidRDefault="006B6041" w:rsidP="006B6041">
      <w:pPr>
        <w:spacing w:line="7" w:lineRule="exact"/>
        <w:rPr>
          <w:sz w:val="20"/>
          <w:szCs w:val="20"/>
        </w:rPr>
      </w:pPr>
    </w:p>
    <w:p w:rsidR="006B6041" w:rsidRDefault="006B6041" w:rsidP="006B6041">
      <w:pPr>
        <w:numPr>
          <w:ilvl w:val="0"/>
          <w:numId w:val="8"/>
        </w:numPr>
        <w:tabs>
          <w:tab w:val="left" w:pos="240"/>
        </w:tabs>
        <w:spacing w:line="234" w:lineRule="auto"/>
        <w:ind w:right="2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numPr>
          <w:ilvl w:val="0"/>
          <w:numId w:val="8"/>
        </w:numPr>
        <w:tabs>
          <w:tab w:val="left" w:pos="374"/>
        </w:tabs>
        <w:spacing w:line="234" w:lineRule="auto"/>
        <w:ind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numPr>
          <w:ilvl w:val="0"/>
          <w:numId w:val="8"/>
        </w:numPr>
        <w:tabs>
          <w:tab w:val="left" w:pos="240"/>
        </w:tabs>
        <w:spacing w:line="234" w:lineRule="auto"/>
        <w:ind w:right="2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6B6041" w:rsidRDefault="006B6041" w:rsidP="006B6041">
      <w:pPr>
        <w:spacing w:line="2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Авторитет, честь, репутация.</w:t>
      </w:r>
    </w:p>
    <w:p w:rsidR="006B6041" w:rsidRDefault="006B6041" w:rsidP="006B6041">
      <w:pPr>
        <w:spacing w:line="12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numPr>
          <w:ilvl w:val="0"/>
          <w:numId w:val="9"/>
        </w:numPr>
        <w:tabs>
          <w:tab w:val="left" w:pos="240"/>
        </w:tabs>
        <w:spacing w:line="234" w:lineRule="auto"/>
        <w:ind w:right="2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Своим поведением педагог поддерживает и защищает исторически сложившуюся профессиональную честь педагога.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numPr>
          <w:ilvl w:val="0"/>
          <w:numId w:val="9"/>
        </w:numPr>
        <w:tabs>
          <w:tab w:val="left" w:pos="240"/>
        </w:tabs>
        <w:spacing w:line="234" w:lineRule="auto"/>
        <w:ind w:right="2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numPr>
          <w:ilvl w:val="0"/>
          <w:numId w:val="9"/>
        </w:numPr>
        <w:tabs>
          <w:tab w:val="left" w:pos="240"/>
        </w:tabs>
        <w:spacing w:line="234" w:lineRule="auto"/>
        <w:ind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Авторитет педагога основывается на компетенции, справедливости, такте, умении заботится о своих учащихся.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numPr>
          <w:ilvl w:val="0"/>
          <w:numId w:val="9"/>
        </w:numPr>
        <w:tabs>
          <w:tab w:val="left" w:pos="300"/>
        </w:tabs>
        <w:spacing w:line="234" w:lineRule="auto"/>
        <w:ind w:right="2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numPr>
          <w:ilvl w:val="0"/>
          <w:numId w:val="9"/>
        </w:numPr>
        <w:tabs>
          <w:tab w:val="left" w:pos="240"/>
        </w:tabs>
        <w:spacing w:line="236" w:lineRule="auto"/>
        <w:ind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6B6041" w:rsidRDefault="006B6041" w:rsidP="006B6041">
      <w:pPr>
        <w:spacing w:line="2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numPr>
          <w:ilvl w:val="0"/>
          <w:numId w:val="9"/>
        </w:numPr>
        <w:tabs>
          <w:tab w:val="left" w:pos="240"/>
        </w:tabs>
        <w:ind w:left="240" w:hanging="2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 дорожит своей репутацией.</w:t>
      </w:r>
    </w:p>
    <w:p w:rsidR="006B6041" w:rsidRDefault="006B6041" w:rsidP="006B6041">
      <w:pPr>
        <w:spacing w:line="12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numPr>
          <w:ilvl w:val="0"/>
          <w:numId w:val="9"/>
        </w:numPr>
        <w:tabs>
          <w:tab w:val="left" w:pos="240"/>
        </w:tabs>
        <w:spacing w:line="236" w:lineRule="auto"/>
        <w:ind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numPr>
          <w:ilvl w:val="0"/>
          <w:numId w:val="9"/>
        </w:numPr>
        <w:tabs>
          <w:tab w:val="left" w:pos="324"/>
        </w:tabs>
        <w:spacing w:line="237" w:lineRule="auto"/>
        <w:ind w:right="20"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B6041" w:rsidRDefault="006B6041" w:rsidP="006B6041">
      <w:pPr>
        <w:spacing w:line="282" w:lineRule="exact"/>
        <w:rPr>
          <w:sz w:val="20"/>
          <w:szCs w:val="20"/>
        </w:rPr>
      </w:pPr>
    </w:p>
    <w:p w:rsidR="006B6041" w:rsidRDefault="006B6041" w:rsidP="006B604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Статья 10. Основные нормы.</w:t>
      </w:r>
    </w:p>
    <w:p w:rsidR="006B6041" w:rsidRDefault="006B6041" w:rsidP="006B6041">
      <w:pPr>
        <w:spacing w:line="7" w:lineRule="exact"/>
        <w:rPr>
          <w:sz w:val="20"/>
          <w:szCs w:val="20"/>
        </w:rPr>
      </w:pPr>
    </w:p>
    <w:p w:rsidR="006B6041" w:rsidRDefault="006B6041" w:rsidP="006B6041">
      <w:pPr>
        <w:numPr>
          <w:ilvl w:val="0"/>
          <w:numId w:val="10"/>
        </w:numPr>
        <w:tabs>
          <w:tab w:val="left" w:pos="240"/>
        </w:tabs>
        <w:spacing w:line="234" w:lineRule="auto"/>
        <w:ind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</w:t>
      </w:r>
    </w:p>
    <w:p w:rsidR="006B6041" w:rsidRDefault="006B6041" w:rsidP="006B6041">
      <w:pPr>
        <w:sectPr w:rsidR="006B6041">
          <w:pgSz w:w="12240" w:h="15840"/>
          <w:pgMar w:top="429" w:right="860" w:bottom="232" w:left="560" w:header="0" w:footer="0" w:gutter="0"/>
          <w:cols w:space="720" w:equalWidth="0">
            <w:col w:w="10820"/>
          </w:cols>
        </w:sectPr>
      </w:pPr>
    </w:p>
    <w:p w:rsidR="006B6041" w:rsidRDefault="006B6041" w:rsidP="006B6041">
      <w:pPr>
        <w:spacing w:line="233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6B6041" w:rsidRDefault="006B6041" w:rsidP="006B6041">
      <w:pPr>
        <w:spacing w:line="14" w:lineRule="exact"/>
        <w:rPr>
          <w:sz w:val="20"/>
          <w:szCs w:val="20"/>
        </w:rPr>
      </w:pPr>
    </w:p>
    <w:p w:rsidR="006B6041" w:rsidRDefault="006B6041" w:rsidP="006B6041">
      <w:pPr>
        <w:numPr>
          <w:ilvl w:val="0"/>
          <w:numId w:val="11"/>
        </w:numPr>
        <w:tabs>
          <w:tab w:val="left" w:pos="240"/>
        </w:tabs>
        <w:spacing w:line="234" w:lineRule="auto"/>
        <w:ind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6B6041" w:rsidRDefault="006B6041" w:rsidP="006B6041">
      <w:pPr>
        <w:spacing w:line="14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numPr>
          <w:ilvl w:val="0"/>
          <w:numId w:val="11"/>
        </w:numPr>
        <w:tabs>
          <w:tab w:val="left" w:pos="240"/>
        </w:tabs>
        <w:spacing w:line="234" w:lineRule="auto"/>
        <w:ind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6B6041" w:rsidRDefault="006B6041" w:rsidP="006B6041">
      <w:pPr>
        <w:spacing w:line="1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numPr>
          <w:ilvl w:val="0"/>
          <w:numId w:val="11"/>
        </w:numPr>
        <w:tabs>
          <w:tab w:val="left" w:pos="240"/>
        </w:tabs>
        <w:ind w:left="240" w:hanging="2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 несет ответственность за порученные ему администрацией функции и доверенные ресурсы.</w:t>
      </w:r>
    </w:p>
    <w:p w:rsidR="006B6041" w:rsidRDefault="006B6041" w:rsidP="006B6041">
      <w:pPr>
        <w:spacing w:line="12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numPr>
          <w:ilvl w:val="0"/>
          <w:numId w:val="11"/>
        </w:numPr>
        <w:tabs>
          <w:tab w:val="left" w:pos="240"/>
        </w:tabs>
        <w:spacing w:line="237" w:lineRule="auto"/>
        <w:ind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numPr>
          <w:ilvl w:val="0"/>
          <w:numId w:val="11"/>
        </w:numPr>
        <w:tabs>
          <w:tab w:val="left" w:pos="240"/>
        </w:tabs>
        <w:spacing w:line="236" w:lineRule="auto"/>
        <w:ind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6B6041" w:rsidRDefault="006B6041" w:rsidP="006B6041">
      <w:pPr>
        <w:spacing w:line="13" w:lineRule="exact"/>
        <w:rPr>
          <w:rFonts w:eastAsia="Times New Roman"/>
          <w:sz w:val="24"/>
          <w:szCs w:val="24"/>
        </w:rPr>
      </w:pPr>
    </w:p>
    <w:p w:rsidR="006B6041" w:rsidRDefault="006B6041" w:rsidP="006B6041">
      <w:pPr>
        <w:numPr>
          <w:ilvl w:val="0"/>
          <w:numId w:val="11"/>
        </w:numPr>
        <w:tabs>
          <w:tab w:val="left" w:pos="240"/>
        </w:tabs>
        <w:spacing w:line="234" w:lineRule="auto"/>
        <w:ind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Каждый сотрудник должен принимать все необходимые меры для соблюдения </w:t>
      </w:r>
      <w:proofErr w:type="spellStart"/>
      <w:r>
        <w:rPr>
          <w:rFonts w:eastAsia="Times New Roman"/>
          <w:sz w:val="24"/>
          <w:szCs w:val="24"/>
        </w:rPr>
        <w:t>положенийнастоящего</w:t>
      </w:r>
      <w:proofErr w:type="spellEnd"/>
      <w:r>
        <w:rPr>
          <w:rFonts w:eastAsia="Times New Roman"/>
          <w:sz w:val="24"/>
          <w:szCs w:val="24"/>
        </w:rPr>
        <w:t xml:space="preserve"> Кодекса.</w:t>
      </w:r>
    </w:p>
    <w:p w:rsidR="00D973C1" w:rsidRDefault="00D973C1"/>
    <w:sectPr w:rsidR="00D973C1" w:rsidSect="00D97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39D"/>
    <w:multiLevelType w:val="hybridMultilevel"/>
    <w:tmpl w:val="87FA10DE"/>
    <w:lvl w:ilvl="0" w:tplc="85FA504C">
      <w:start w:val="2"/>
      <w:numFmt w:val="decimal"/>
      <w:lvlText w:val="%1."/>
      <w:lvlJc w:val="left"/>
    </w:lvl>
    <w:lvl w:ilvl="1" w:tplc="EC029CF0">
      <w:numFmt w:val="decimal"/>
      <w:lvlText w:val=""/>
      <w:lvlJc w:val="left"/>
    </w:lvl>
    <w:lvl w:ilvl="2" w:tplc="3EE66C40">
      <w:numFmt w:val="decimal"/>
      <w:lvlText w:val=""/>
      <w:lvlJc w:val="left"/>
    </w:lvl>
    <w:lvl w:ilvl="3" w:tplc="6CAA4398">
      <w:numFmt w:val="decimal"/>
      <w:lvlText w:val=""/>
      <w:lvlJc w:val="left"/>
    </w:lvl>
    <w:lvl w:ilvl="4" w:tplc="90AC95AC">
      <w:numFmt w:val="decimal"/>
      <w:lvlText w:val=""/>
      <w:lvlJc w:val="left"/>
    </w:lvl>
    <w:lvl w:ilvl="5" w:tplc="895C07D2">
      <w:numFmt w:val="decimal"/>
      <w:lvlText w:val=""/>
      <w:lvlJc w:val="left"/>
    </w:lvl>
    <w:lvl w:ilvl="6" w:tplc="5F40A988">
      <w:numFmt w:val="decimal"/>
      <w:lvlText w:val=""/>
      <w:lvlJc w:val="left"/>
    </w:lvl>
    <w:lvl w:ilvl="7" w:tplc="30EEA2CC">
      <w:numFmt w:val="decimal"/>
      <w:lvlText w:val=""/>
      <w:lvlJc w:val="left"/>
    </w:lvl>
    <w:lvl w:ilvl="8" w:tplc="0894542E">
      <w:numFmt w:val="decimal"/>
      <w:lvlText w:val=""/>
      <w:lvlJc w:val="left"/>
    </w:lvl>
  </w:abstractNum>
  <w:abstractNum w:abstractNumId="1">
    <w:nsid w:val="000013E9"/>
    <w:multiLevelType w:val="hybridMultilevel"/>
    <w:tmpl w:val="4CF009F4"/>
    <w:lvl w:ilvl="0" w:tplc="372E5E7E">
      <w:start w:val="1"/>
      <w:numFmt w:val="decimal"/>
      <w:lvlText w:val="%1."/>
      <w:lvlJc w:val="left"/>
    </w:lvl>
    <w:lvl w:ilvl="1" w:tplc="8648085E">
      <w:numFmt w:val="decimal"/>
      <w:lvlText w:val=""/>
      <w:lvlJc w:val="left"/>
    </w:lvl>
    <w:lvl w:ilvl="2" w:tplc="4C20B654">
      <w:numFmt w:val="decimal"/>
      <w:lvlText w:val=""/>
      <w:lvlJc w:val="left"/>
    </w:lvl>
    <w:lvl w:ilvl="3" w:tplc="57606476">
      <w:numFmt w:val="decimal"/>
      <w:lvlText w:val=""/>
      <w:lvlJc w:val="left"/>
    </w:lvl>
    <w:lvl w:ilvl="4" w:tplc="6E008D5E">
      <w:numFmt w:val="decimal"/>
      <w:lvlText w:val=""/>
      <w:lvlJc w:val="left"/>
    </w:lvl>
    <w:lvl w:ilvl="5" w:tplc="C7E08D04">
      <w:numFmt w:val="decimal"/>
      <w:lvlText w:val=""/>
      <w:lvlJc w:val="left"/>
    </w:lvl>
    <w:lvl w:ilvl="6" w:tplc="47528B46">
      <w:numFmt w:val="decimal"/>
      <w:lvlText w:val=""/>
      <w:lvlJc w:val="left"/>
    </w:lvl>
    <w:lvl w:ilvl="7" w:tplc="A6FEC958">
      <w:numFmt w:val="decimal"/>
      <w:lvlText w:val=""/>
      <w:lvlJc w:val="left"/>
    </w:lvl>
    <w:lvl w:ilvl="8" w:tplc="F202EF8C">
      <w:numFmt w:val="decimal"/>
      <w:lvlText w:val=""/>
      <w:lvlJc w:val="left"/>
    </w:lvl>
  </w:abstractNum>
  <w:abstractNum w:abstractNumId="2">
    <w:nsid w:val="000016C5"/>
    <w:multiLevelType w:val="hybridMultilevel"/>
    <w:tmpl w:val="6540CBCA"/>
    <w:lvl w:ilvl="0" w:tplc="A33229EC">
      <w:start w:val="1"/>
      <w:numFmt w:val="bullet"/>
      <w:lvlText w:val="в"/>
      <w:lvlJc w:val="left"/>
    </w:lvl>
    <w:lvl w:ilvl="1" w:tplc="9A727700">
      <w:numFmt w:val="decimal"/>
      <w:lvlText w:val=""/>
      <w:lvlJc w:val="left"/>
    </w:lvl>
    <w:lvl w:ilvl="2" w:tplc="9E325B76">
      <w:numFmt w:val="decimal"/>
      <w:lvlText w:val=""/>
      <w:lvlJc w:val="left"/>
    </w:lvl>
    <w:lvl w:ilvl="3" w:tplc="3CF265DE">
      <w:numFmt w:val="decimal"/>
      <w:lvlText w:val=""/>
      <w:lvlJc w:val="left"/>
    </w:lvl>
    <w:lvl w:ilvl="4" w:tplc="9528A118">
      <w:numFmt w:val="decimal"/>
      <w:lvlText w:val=""/>
      <w:lvlJc w:val="left"/>
    </w:lvl>
    <w:lvl w:ilvl="5" w:tplc="C1B0FBBA">
      <w:numFmt w:val="decimal"/>
      <w:lvlText w:val=""/>
      <w:lvlJc w:val="left"/>
    </w:lvl>
    <w:lvl w:ilvl="6" w:tplc="AF06E3D2">
      <w:numFmt w:val="decimal"/>
      <w:lvlText w:val=""/>
      <w:lvlJc w:val="left"/>
    </w:lvl>
    <w:lvl w:ilvl="7" w:tplc="A85675A0">
      <w:numFmt w:val="decimal"/>
      <w:lvlText w:val=""/>
      <w:lvlJc w:val="left"/>
    </w:lvl>
    <w:lvl w:ilvl="8" w:tplc="E5B88B46">
      <w:numFmt w:val="decimal"/>
      <w:lvlText w:val=""/>
      <w:lvlJc w:val="left"/>
    </w:lvl>
  </w:abstractNum>
  <w:abstractNum w:abstractNumId="3">
    <w:nsid w:val="0000187E"/>
    <w:multiLevelType w:val="hybridMultilevel"/>
    <w:tmpl w:val="1BF0229C"/>
    <w:lvl w:ilvl="0" w:tplc="3754EF66">
      <w:start w:val="1"/>
      <w:numFmt w:val="bullet"/>
      <w:lvlText w:val="-"/>
      <w:lvlJc w:val="left"/>
    </w:lvl>
    <w:lvl w:ilvl="1" w:tplc="BBF43948">
      <w:numFmt w:val="decimal"/>
      <w:lvlText w:val=""/>
      <w:lvlJc w:val="left"/>
    </w:lvl>
    <w:lvl w:ilvl="2" w:tplc="09AAFEE6">
      <w:numFmt w:val="decimal"/>
      <w:lvlText w:val=""/>
      <w:lvlJc w:val="left"/>
    </w:lvl>
    <w:lvl w:ilvl="3" w:tplc="5BE02BF8">
      <w:numFmt w:val="decimal"/>
      <w:lvlText w:val=""/>
      <w:lvlJc w:val="left"/>
    </w:lvl>
    <w:lvl w:ilvl="4" w:tplc="15388C0A">
      <w:numFmt w:val="decimal"/>
      <w:lvlText w:val=""/>
      <w:lvlJc w:val="left"/>
    </w:lvl>
    <w:lvl w:ilvl="5" w:tplc="F8D6BA0A">
      <w:numFmt w:val="decimal"/>
      <w:lvlText w:val=""/>
      <w:lvlJc w:val="left"/>
    </w:lvl>
    <w:lvl w:ilvl="6" w:tplc="BAB2E102">
      <w:numFmt w:val="decimal"/>
      <w:lvlText w:val=""/>
      <w:lvlJc w:val="left"/>
    </w:lvl>
    <w:lvl w:ilvl="7" w:tplc="BEECF6F0">
      <w:numFmt w:val="decimal"/>
      <w:lvlText w:val=""/>
      <w:lvlJc w:val="left"/>
    </w:lvl>
    <w:lvl w:ilvl="8" w:tplc="ED3E0AA2">
      <w:numFmt w:val="decimal"/>
      <w:lvlText w:val=""/>
      <w:lvlJc w:val="left"/>
    </w:lvl>
  </w:abstractNum>
  <w:abstractNum w:abstractNumId="4">
    <w:nsid w:val="00003CD5"/>
    <w:multiLevelType w:val="hybridMultilevel"/>
    <w:tmpl w:val="798453F8"/>
    <w:lvl w:ilvl="0" w:tplc="E6527B8A">
      <w:start w:val="1"/>
      <w:numFmt w:val="decimal"/>
      <w:lvlText w:val="%1."/>
      <w:lvlJc w:val="left"/>
    </w:lvl>
    <w:lvl w:ilvl="1" w:tplc="C730FD52">
      <w:numFmt w:val="decimal"/>
      <w:lvlText w:val=""/>
      <w:lvlJc w:val="left"/>
    </w:lvl>
    <w:lvl w:ilvl="2" w:tplc="BA5605C0">
      <w:numFmt w:val="decimal"/>
      <w:lvlText w:val=""/>
      <w:lvlJc w:val="left"/>
    </w:lvl>
    <w:lvl w:ilvl="3" w:tplc="0C649EF8">
      <w:numFmt w:val="decimal"/>
      <w:lvlText w:val=""/>
      <w:lvlJc w:val="left"/>
    </w:lvl>
    <w:lvl w:ilvl="4" w:tplc="409E717C">
      <w:numFmt w:val="decimal"/>
      <w:lvlText w:val=""/>
      <w:lvlJc w:val="left"/>
    </w:lvl>
    <w:lvl w:ilvl="5" w:tplc="43BCEDBE">
      <w:numFmt w:val="decimal"/>
      <w:lvlText w:val=""/>
      <w:lvlJc w:val="left"/>
    </w:lvl>
    <w:lvl w:ilvl="6" w:tplc="2850DA42">
      <w:numFmt w:val="decimal"/>
      <w:lvlText w:val=""/>
      <w:lvlJc w:val="left"/>
    </w:lvl>
    <w:lvl w:ilvl="7" w:tplc="CF347D00">
      <w:numFmt w:val="decimal"/>
      <w:lvlText w:val=""/>
      <w:lvlJc w:val="left"/>
    </w:lvl>
    <w:lvl w:ilvl="8" w:tplc="FE3AA3D2">
      <w:numFmt w:val="decimal"/>
      <w:lvlText w:val=""/>
      <w:lvlJc w:val="left"/>
    </w:lvl>
  </w:abstractNum>
  <w:abstractNum w:abstractNumId="5">
    <w:nsid w:val="00004080"/>
    <w:multiLevelType w:val="hybridMultilevel"/>
    <w:tmpl w:val="8C983DE8"/>
    <w:lvl w:ilvl="0" w:tplc="4378E4DA">
      <w:start w:val="2"/>
      <w:numFmt w:val="decimal"/>
      <w:lvlText w:val="%1."/>
      <w:lvlJc w:val="left"/>
    </w:lvl>
    <w:lvl w:ilvl="1" w:tplc="022A51D4">
      <w:numFmt w:val="decimal"/>
      <w:lvlText w:val=""/>
      <w:lvlJc w:val="left"/>
    </w:lvl>
    <w:lvl w:ilvl="2" w:tplc="AE44EF0E">
      <w:numFmt w:val="decimal"/>
      <w:lvlText w:val=""/>
      <w:lvlJc w:val="left"/>
    </w:lvl>
    <w:lvl w:ilvl="3" w:tplc="A62C899C">
      <w:numFmt w:val="decimal"/>
      <w:lvlText w:val=""/>
      <w:lvlJc w:val="left"/>
    </w:lvl>
    <w:lvl w:ilvl="4" w:tplc="AD064658">
      <w:numFmt w:val="decimal"/>
      <w:lvlText w:val=""/>
      <w:lvlJc w:val="left"/>
    </w:lvl>
    <w:lvl w:ilvl="5" w:tplc="259E829A">
      <w:numFmt w:val="decimal"/>
      <w:lvlText w:val=""/>
      <w:lvlJc w:val="left"/>
    </w:lvl>
    <w:lvl w:ilvl="6" w:tplc="D1A664BC">
      <w:numFmt w:val="decimal"/>
      <w:lvlText w:val=""/>
      <w:lvlJc w:val="left"/>
    </w:lvl>
    <w:lvl w:ilvl="7" w:tplc="154A035C">
      <w:numFmt w:val="decimal"/>
      <w:lvlText w:val=""/>
      <w:lvlJc w:val="left"/>
    </w:lvl>
    <w:lvl w:ilvl="8" w:tplc="1BBC3EA0">
      <w:numFmt w:val="decimal"/>
      <w:lvlText w:val=""/>
      <w:lvlJc w:val="left"/>
    </w:lvl>
  </w:abstractNum>
  <w:abstractNum w:abstractNumId="6">
    <w:nsid w:val="00004A80"/>
    <w:multiLevelType w:val="hybridMultilevel"/>
    <w:tmpl w:val="ACBE71E8"/>
    <w:lvl w:ilvl="0" w:tplc="713A3E24">
      <w:start w:val="1"/>
      <w:numFmt w:val="decimal"/>
      <w:lvlText w:val="%1."/>
      <w:lvlJc w:val="left"/>
    </w:lvl>
    <w:lvl w:ilvl="1" w:tplc="70E8FE6E">
      <w:numFmt w:val="decimal"/>
      <w:lvlText w:val=""/>
      <w:lvlJc w:val="left"/>
    </w:lvl>
    <w:lvl w:ilvl="2" w:tplc="701C8408">
      <w:numFmt w:val="decimal"/>
      <w:lvlText w:val=""/>
      <w:lvlJc w:val="left"/>
    </w:lvl>
    <w:lvl w:ilvl="3" w:tplc="A3904454">
      <w:numFmt w:val="decimal"/>
      <w:lvlText w:val=""/>
      <w:lvlJc w:val="left"/>
    </w:lvl>
    <w:lvl w:ilvl="4" w:tplc="BB9856AA">
      <w:numFmt w:val="decimal"/>
      <w:lvlText w:val=""/>
      <w:lvlJc w:val="left"/>
    </w:lvl>
    <w:lvl w:ilvl="5" w:tplc="1896878A">
      <w:numFmt w:val="decimal"/>
      <w:lvlText w:val=""/>
      <w:lvlJc w:val="left"/>
    </w:lvl>
    <w:lvl w:ilvl="6" w:tplc="4192F4D2">
      <w:numFmt w:val="decimal"/>
      <w:lvlText w:val=""/>
      <w:lvlJc w:val="left"/>
    </w:lvl>
    <w:lvl w:ilvl="7" w:tplc="B3AC6FB0">
      <w:numFmt w:val="decimal"/>
      <w:lvlText w:val=""/>
      <w:lvlJc w:val="left"/>
    </w:lvl>
    <w:lvl w:ilvl="8" w:tplc="461636DC">
      <w:numFmt w:val="decimal"/>
      <w:lvlText w:val=""/>
      <w:lvlJc w:val="left"/>
    </w:lvl>
  </w:abstractNum>
  <w:abstractNum w:abstractNumId="7">
    <w:nsid w:val="00005772"/>
    <w:multiLevelType w:val="hybridMultilevel"/>
    <w:tmpl w:val="2326D92E"/>
    <w:lvl w:ilvl="0" w:tplc="65A25556">
      <w:start w:val="4"/>
      <w:numFmt w:val="decimal"/>
      <w:lvlText w:val="%1."/>
      <w:lvlJc w:val="left"/>
    </w:lvl>
    <w:lvl w:ilvl="1" w:tplc="16761B94">
      <w:numFmt w:val="decimal"/>
      <w:lvlText w:val=""/>
      <w:lvlJc w:val="left"/>
    </w:lvl>
    <w:lvl w:ilvl="2" w:tplc="6172E8A2">
      <w:numFmt w:val="decimal"/>
      <w:lvlText w:val=""/>
      <w:lvlJc w:val="left"/>
    </w:lvl>
    <w:lvl w:ilvl="3" w:tplc="0D3025B8">
      <w:numFmt w:val="decimal"/>
      <w:lvlText w:val=""/>
      <w:lvlJc w:val="left"/>
    </w:lvl>
    <w:lvl w:ilvl="4" w:tplc="659C84D0">
      <w:numFmt w:val="decimal"/>
      <w:lvlText w:val=""/>
      <w:lvlJc w:val="left"/>
    </w:lvl>
    <w:lvl w:ilvl="5" w:tplc="91422C68">
      <w:numFmt w:val="decimal"/>
      <w:lvlText w:val=""/>
      <w:lvlJc w:val="left"/>
    </w:lvl>
    <w:lvl w:ilvl="6" w:tplc="E022F41C">
      <w:numFmt w:val="decimal"/>
      <w:lvlText w:val=""/>
      <w:lvlJc w:val="left"/>
    </w:lvl>
    <w:lvl w:ilvl="7" w:tplc="66E6233C">
      <w:numFmt w:val="decimal"/>
      <w:lvlText w:val=""/>
      <w:lvlJc w:val="left"/>
    </w:lvl>
    <w:lvl w:ilvl="8" w:tplc="36A6D414">
      <w:numFmt w:val="decimal"/>
      <w:lvlText w:val=""/>
      <w:lvlJc w:val="left"/>
    </w:lvl>
  </w:abstractNum>
  <w:abstractNum w:abstractNumId="8">
    <w:nsid w:val="00006899"/>
    <w:multiLevelType w:val="hybridMultilevel"/>
    <w:tmpl w:val="A6104D96"/>
    <w:lvl w:ilvl="0" w:tplc="FE1E8802">
      <w:start w:val="1"/>
      <w:numFmt w:val="decimal"/>
      <w:lvlText w:val="%1."/>
      <w:lvlJc w:val="left"/>
    </w:lvl>
    <w:lvl w:ilvl="1" w:tplc="5608E73E">
      <w:numFmt w:val="decimal"/>
      <w:lvlText w:val=""/>
      <w:lvlJc w:val="left"/>
    </w:lvl>
    <w:lvl w:ilvl="2" w:tplc="BCF227D4">
      <w:numFmt w:val="decimal"/>
      <w:lvlText w:val=""/>
      <w:lvlJc w:val="left"/>
    </w:lvl>
    <w:lvl w:ilvl="3" w:tplc="3B6881A8">
      <w:numFmt w:val="decimal"/>
      <w:lvlText w:val=""/>
      <w:lvlJc w:val="left"/>
    </w:lvl>
    <w:lvl w:ilvl="4" w:tplc="6AFA70B2">
      <w:numFmt w:val="decimal"/>
      <w:lvlText w:val=""/>
      <w:lvlJc w:val="left"/>
    </w:lvl>
    <w:lvl w:ilvl="5" w:tplc="FE26B76C">
      <w:numFmt w:val="decimal"/>
      <w:lvlText w:val=""/>
      <w:lvlJc w:val="left"/>
    </w:lvl>
    <w:lvl w:ilvl="6" w:tplc="33DCC952">
      <w:numFmt w:val="decimal"/>
      <w:lvlText w:val=""/>
      <w:lvlJc w:val="left"/>
    </w:lvl>
    <w:lvl w:ilvl="7" w:tplc="FB0CA03C">
      <w:numFmt w:val="decimal"/>
      <w:lvlText w:val=""/>
      <w:lvlJc w:val="left"/>
    </w:lvl>
    <w:lvl w:ilvl="8" w:tplc="9A4C000E">
      <w:numFmt w:val="decimal"/>
      <w:lvlText w:val=""/>
      <w:lvlJc w:val="left"/>
    </w:lvl>
  </w:abstractNum>
  <w:abstractNum w:abstractNumId="9">
    <w:nsid w:val="0000692C"/>
    <w:multiLevelType w:val="hybridMultilevel"/>
    <w:tmpl w:val="9A961AC4"/>
    <w:lvl w:ilvl="0" w:tplc="36B05D3C">
      <w:start w:val="3"/>
      <w:numFmt w:val="decimal"/>
      <w:lvlText w:val="%1."/>
      <w:lvlJc w:val="left"/>
    </w:lvl>
    <w:lvl w:ilvl="1" w:tplc="1B8C3980">
      <w:numFmt w:val="decimal"/>
      <w:lvlText w:val=""/>
      <w:lvlJc w:val="left"/>
    </w:lvl>
    <w:lvl w:ilvl="2" w:tplc="5BDED010">
      <w:numFmt w:val="decimal"/>
      <w:lvlText w:val=""/>
      <w:lvlJc w:val="left"/>
    </w:lvl>
    <w:lvl w:ilvl="3" w:tplc="A00A4C14">
      <w:numFmt w:val="decimal"/>
      <w:lvlText w:val=""/>
      <w:lvlJc w:val="left"/>
    </w:lvl>
    <w:lvl w:ilvl="4" w:tplc="14F8EE38">
      <w:numFmt w:val="decimal"/>
      <w:lvlText w:val=""/>
      <w:lvlJc w:val="left"/>
    </w:lvl>
    <w:lvl w:ilvl="5" w:tplc="9964FF2A">
      <w:numFmt w:val="decimal"/>
      <w:lvlText w:val=""/>
      <w:lvlJc w:val="left"/>
    </w:lvl>
    <w:lvl w:ilvl="6" w:tplc="720CC1F6">
      <w:numFmt w:val="decimal"/>
      <w:lvlText w:val=""/>
      <w:lvlJc w:val="left"/>
    </w:lvl>
    <w:lvl w:ilvl="7" w:tplc="A4E42AB8">
      <w:numFmt w:val="decimal"/>
      <w:lvlText w:val=""/>
      <w:lvlJc w:val="left"/>
    </w:lvl>
    <w:lvl w:ilvl="8" w:tplc="1DCA27DC">
      <w:numFmt w:val="decimal"/>
      <w:lvlText w:val=""/>
      <w:lvlJc w:val="left"/>
    </w:lvl>
  </w:abstractNum>
  <w:abstractNum w:abstractNumId="10">
    <w:nsid w:val="00007049"/>
    <w:multiLevelType w:val="hybridMultilevel"/>
    <w:tmpl w:val="C2086838"/>
    <w:lvl w:ilvl="0" w:tplc="C86A3384">
      <w:start w:val="1"/>
      <w:numFmt w:val="bullet"/>
      <w:lvlText w:val="и"/>
      <w:lvlJc w:val="left"/>
    </w:lvl>
    <w:lvl w:ilvl="1" w:tplc="B216A1E6">
      <w:numFmt w:val="decimal"/>
      <w:lvlText w:val=""/>
      <w:lvlJc w:val="left"/>
    </w:lvl>
    <w:lvl w:ilvl="2" w:tplc="905C82A8">
      <w:numFmt w:val="decimal"/>
      <w:lvlText w:val=""/>
      <w:lvlJc w:val="left"/>
    </w:lvl>
    <w:lvl w:ilvl="3" w:tplc="F99C6D0E">
      <w:numFmt w:val="decimal"/>
      <w:lvlText w:val=""/>
      <w:lvlJc w:val="left"/>
    </w:lvl>
    <w:lvl w:ilvl="4" w:tplc="4D4A6266">
      <w:numFmt w:val="decimal"/>
      <w:lvlText w:val=""/>
      <w:lvlJc w:val="left"/>
    </w:lvl>
    <w:lvl w:ilvl="5" w:tplc="5BC2BAE4">
      <w:numFmt w:val="decimal"/>
      <w:lvlText w:val=""/>
      <w:lvlJc w:val="left"/>
    </w:lvl>
    <w:lvl w:ilvl="6" w:tplc="4114EF50">
      <w:numFmt w:val="decimal"/>
      <w:lvlText w:val=""/>
      <w:lvlJc w:val="left"/>
    </w:lvl>
    <w:lvl w:ilvl="7" w:tplc="6C3CA028">
      <w:numFmt w:val="decimal"/>
      <w:lvlText w:val=""/>
      <w:lvlJc w:val="left"/>
    </w:lvl>
    <w:lvl w:ilvl="8" w:tplc="8666683E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6B6041"/>
    <w:rsid w:val="006B6041"/>
    <w:rsid w:val="00D9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4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3633</Words>
  <Characters>20709</Characters>
  <Application>Microsoft Office Word</Application>
  <DocSecurity>0</DocSecurity>
  <Lines>172</Lines>
  <Paragraphs>48</Paragraphs>
  <ScaleCrop>false</ScaleCrop>
  <Company/>
  <LinksUpToDate>false</LinksUpToDate>
  <CharactersWithSpaces>24294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2019-10-25T12:40:00Z</dcterms:created>
  <dcterms:modified xsi:type="dcterms:W3CDTF">2019-10-25T12:41:00Z</dcterms:modified>
</cp:coreProperties>
</file>