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D6" w:rsidRDefault="002615D6" w:rsidP="002615D6">
      <w:pPr>
        <w:widowControl/>
        <w:shd w:val="clear" w:color="auto" w:fill="FFFFFF"/>
      </w:pPr>
      <w:r>
        <w:rPr>
          <w:b/>
        </w:rPr>
        <w:t xml:space="preserve">                                                                                                              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План мероприятий,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направленных на профилактику алкоголизма и наркомании, токсикомании и  табакокурения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среди несовершеннолетних на 2019-2020 учебный год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</w:pPr>
      <w:r>
        <w:rPr>
          <w:b/>
          <w:color w:val="000000"/>
        </w:rPr>
        <w:t xml:space="preserve">Цель: </w:t>
      </w:r>
      <w:r>
        <w:rPr>
          <w:color w:val="000000"/>
        </w:rPr>
        <w:t>формирование у учащихся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15D6" w:rsidRDefault="002615D6">
      <w:pPr>
        <w:pStyle w:val="cef1edeee2edeee9f2e5eaf1f2"/>
        <w:shd w:val="clear" w:color="auto" w:fill="FFFFFF"/>
      </w:pPr>
      <w:r>
        <w:rPr>
          <w:b/>
          <w:color w:val="000000"/>
        </w:rPr>
        <w:t>Задачи: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Мероприятия для реализации поставленных задач.</w:t>
      </w:r>
    </w:p>
    <w:p w:rsidR="002615D6" w:rsidRDefault="002615D6">
      <w:bookmarkStart w:id="0" w:name="t.04"/>
      <w:bookmarkStart w:id="1" w:name="t.012"/>
      <w:bookmarkStart w:id="2" w:name="t.03"/>
      <w:bookmarkStart w:id="3" w:name="t.011"/>
      <w:bookmarkStart w:id="4" w:name="t.02"/>
      <w:bookmarkStart w:id="5" w:name="t.0"/>
      <w:bookmarkStart w:id="6" w:name="t.482929b5e9be2023e87e323be6914a6bb6cf8b"/>
      <w:bookmarkStart w:id="7" w:name="t.01"/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4394"/>
        <w:gridCol w:w="1941"/>
        <w:gridCol w:w="2740"/>
      </w:tblGrid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Наименование мероприятия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Срок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Ответственные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numPr>
                <w:ilvl w:val="0"/>
                <w:numId w:val="2"/>
              </w:numPr>
              <w:tabs>
                <w:tab w:val="left" w:pos="0"/>
              </w:tabs>
              <w:jc w:val="center"/>
            </w:pPr>
            <w:r>
              <w:rPr>
                <w:b/>
                <w:i/>
                <w:color w:val="000000"/>
              </w:rPr>
              <w:t>Организационно-методическая работа.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Выявление 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 – октябрь (в течение года).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 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учёт (анкетирование, личные беседы, тренинги, психологическое тестирование и др.)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 – октябрь (в течение года).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 социальный педагог, педагог-психолог.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Вовлечение обучающихся, находящихся в группе риска в кружки, клубы, секции.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Контроль за внеурочной занятостью учащихся.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</w:t>
            </w:r>
          </w:p>
          <w:p w:rsidR="002615D6" w:rsidRDefault="002615D6">
            <w:pPr>
              <w:pStyle w:val="d1eee4e5f0e6e8eceee5f2e0e1ebe8f6fb"/>
              <w:widowControl/>
            </w:pP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Корректировка  картотеки индивидуального учёта подростков группы риска.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 -октябрь  (в течение года)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классные руководители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Проведение  профилактических рейдов «Подросток».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классные руководители, специалисты КДН и ЗП г. Избербаш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>инспектора ПДН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Размещение информационно-методических  материалов на сайте школы.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 - психолог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ПДН ОВД.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Ежедневно.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дир. по ВР Социальный педагог, классные руководители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инспектора ПДН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numPr>
                <w:ilvl w:val="0"/>
                <w:numId w:val="3"/>
              </w:numPr>
              <w:tabs>
                <w:tab w:val="left" w:pos="0"/>
              </w:tabs>
              <w:jc w:val="center"/>
            </w:pPr>
            <w:r>
              <w:rPr>
                <w:b/>
                <w:i/>
                <w:color w:val="000000"/>
              </w:rPr>
              <w:t>Работа с учащимися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Лекторий «Подросток и закон» (7-11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 раз в 2 месяца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Инспектор ПДН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Конкурс рисунков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1-7 кл. «Мы за здоровый образ жизни»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8-11 кл. «Мы выбираем жизнь!»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Октябрь.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 изобразительного искусства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«Правонарушения и ответственность за них» (5-8 классы),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«Уголовная ответственность несовершеннолетних»(9-11 класс)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Ноябрь.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  социальный педагог.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Инспектор ПДН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Цикл бесед о вреде наркотиков «Ты попал в беду» (8-11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Октябрь, апрель.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Выпуск листовок, памяток по пропаганде ЗОЖ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Ноябрь.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Круглый стол «Бездна, в которую надо заглянуть» (8- 9классы)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Декабрь.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Акция «Нет табачному дыму!»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Январь.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 с юношами и девушками  по формированию сексуальной культуры (8-9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Январь – февраль.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Квест «Баланс положительных и отрицательных сторон курения» (6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Февраль.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</w:t>
            </w:r>
            <w:bookmarkStart w:id="8" w:name="__DdeLink__7869_899743284"/>
            <w:bookmarkEnd w:id="8"/>
            <w:r>
              <w:rPr>
                <w:color w:val="000000"/>
              </w:rPr>
              <w:t>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Беседа «Правда и ложь об алкоголе» (6-9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Март, апрель.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Неделя пропаганды знаний о здоровом образе жизни.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Май.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«За здоровый образ жизни»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просмотр видеофильмов  (1-11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 психолог.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 о вреде курения (5-9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Классные руководители, </w:t>
            </w:r>
            <w:r>
              <w:rPr>
                <w:color w:val="000000"/>
              </w:rPr>
              <w:lastRenderedPageBreak/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 о профилактике ВИЧ инфекции (8-11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психолог, медицинский работник.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Проведение тематических классных часов: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«День против курения»;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«Здоровье - это жизнь»;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«Личность и алкоголь»;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(по запросу классных руководителей).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Систематическое выявление учащихся, нарушающих Устав школы,  Закон РФ «Об ограничении курения табака», Законы КО «О профилактике наркомании и токсикомании на территории РФ 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 и принятие мер воспитательного воздействия.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дир. по ВР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 – психолог, 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Тематические выставки литературы « О здоровом образе жизни».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Педагог-библиотекарь.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2.1 Спортивно- оздоровительные мероприятия.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День Здоровья (1-11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Сентябрь, январь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по ВР учителя физической культуры, классные руководители.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Спортивные соревнования (1-11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(согласно общешкольному плану ВР)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по ВР учителя физической культуры, классные руководители.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3. Работа с родителями.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Родительские  собрания: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>- «Подросток и наркотики»;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- «Курить или не курить?»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 xml:space="preserve">В течение года </w:t>
            </w:r>
            <w:r>
              <w:rPr>
                <w:color w:val="000000"/>
              </w:rPr>
              <w:lastRenderedPageBreak/>
              <w:t>(по запросу классных руководителей).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 xml:space="preserve">Социальный педагог, </w:t>
            </w:r>
            <w:r>
              <w:rPr>
                <w:color w:val="000000"/>
              </w:rPr>
              <w:lastRenderedPageBreak/>
              <w:t>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Лекторий для родителей: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1 классы  «Адаптация первоклассника».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2-4  классы «Психология общения».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5 классы «Психофизическое развитие, адаптация учащихся переходного возраста».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6 классы  «Социально-психологическая характеристика личности учащегося».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7 классы  «Возрастные особенности подросткового периода».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8 классы « Подросток и родители».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9 классы «Поиск понимания в общении».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10 класс «Пора ранней юности».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11  класс  «Взрослый, но всё ещё ребенок».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(по запросу классных руководителей).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Консультации родителей по вопросам профилактики алкоголизма, наркозависимости и лечения их последствий.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(согласно плану социального педагога и педагога- психолога)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В течение года.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Педагог – психолог, 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Анкетирование родителей «Здоровье в семье», «Детско- родительские отношения».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педагог- психолог.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4. Работа с педагогическим коллективом.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МО 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По плану МО кл. руководителей.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 по ВР, педагог- психолог, 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Разработка методических рекомендаций </w:t>
            </w:r>
            <w:r>
              <w:rPr>
                <w:color w:val="000000"/>
              </w:rPr>
              <w:lastRenderedPageBreak/>
              <w:t>по проведению классных часов по нравственному и правовому воспитанию старшеклассников.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 xml:space="preserve">В течение года.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Педагог- психолог, </w:t>
            </w:r>
            <w:r>
              <w:rPr>
                <w:color w:val="000000"/>
              </w:rPr>
              <w:lastRenderedPageBreak/>
              <w:t>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В течение года.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 психолог, социальный педагог.</w:t>
            </w:r>
          </w:p>
        </w:tc>
      </w:tr>
    </w:tbl>
    <w:p w:rsidR="002615D6" w:rsidRDefault="002615D6">
      <w:pPr>
        <w:pStyle w:val="cef1edeee2edeee9f2e5eaf1f2"/>
      </w:pPr>
      <w:r>
        <w:br/>
      </w:r>
    </w:p>
    <w:sectPr w:rsidR="002615D6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E4" w:rsidRDefault="003854E4">
      <w:r>
        <w:separator/>
      </w:r>
    </w:p>
  </w:endnote>
  <w:endnote w:type="continuationSeparator" w:id="0">
    <w:p w:rsidR="003854E4" w:rsidRDefault="0038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E4" w:rsidRDefault="003854E4">
      <w:r>
        <w:rPr>
          <w:kern w:val="0"/>
          <w:lang w:bidi="ar-SA"/>
        </w:rPr>
        <w:separator/>
      </w:r>
    </w:p>
  </w:footnote>
  <w:footnote w:type="continuationSeparator" w:id="0">
    <w:p w:rsidR="003854E4" w:rsidRDefault="00385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•"/>
      <w:lvlJc w:val="left"/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5D6"/>
    <w:rsid w:val="002615D6"/>
    <w:rsid w:val="003854E4"/>
    <w:rsid w:val="00A7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e8ece2eeebedf3ece5f0e0f6e8e8">
    <w:name w:val="Сd1иe8мecвe2оeeлeb нedуf3мecеe5рf0аe0цf6иe8иe8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autoSpaceDE w:val="0"/>
      <w:spacing w:after="140" w:line="276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autoSpaceDE w:val="0"/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pPr>
      <w:autoSpaceDE w:val="0"/>
    </w:pPr>
    <w:rPr>
      <w:lang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autoSpaceDE w:val="0"/>
    </w:pPr>
    <w:rPr>
      <w:lang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  <w:style w:type="paragraph" w:styleId="a3">
    <w:name w:val="Normal (Web)"/>
    <w:basedOn w:val="a"/>
    <w:uiPriority w:val="99"/>
    <w:pPr>
      <w:autoSpaceDE w:val="0"/>
      <w:spacing w:before="280" w:after="280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2020-03-12T09:17:00Z</cp:lastPrinted>
  <dcterms:created xsi:type="dcterms:W3CDTF">2020-03-13T06:45:00Z</dcterms:created>
  <dcterms:modified xsi:type="dcterms:W3CDTF">2020-03-13T06:45:00Z</dcterms:modified>
</cp:coreProperties>
</file>