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15D6" w:rsidRDefault="002615D6" w:rsidP="002615D6">
      <w:pPr>
        <w:widowControl/>
        <w:shd w:val="clear" w:color="auto" w:fill="FFFFFF"/>
      </w:pPr>
      <w:r>
        <w:rPr>
          <w:b/>
        </w:rPr>
        <w:t xml:space="preserve">                                                                                                              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План мероприятий,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направленных на профилактику алкоголизма и наркомании, токсикомании и  табакокурения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среди несовершеннолетних на 2019-2020 учебный год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</w:pPr>
      <w:r>
        <w:rPr>
          <w:b/>
          <w:color w:val="000000"/>
        </w:rPr>
        <w:t xml:space="preserve">Цель: </w:t>
      </w:r>
      <w:r>
        <w:rPr>
          <w:color w:val="000000"/>
        </w:rPr>
        <w:t>формирование у учащихся школы негативного отношения к табакокурению, к употреблению спиртных напитков, наркотических и психотропных веществ через воспитание мотивации здорового образа жизни.</w:t>
      </w:r>
    </w:p>
    <w:p w:rsidR="002615D6" w:rsidRDefault="002615D6">
      <w:pPr>
        <w:pStyle w:val="cef1edeee2edeee9f2e5eaf1f2"/>
        <w:shd w:val="clear" w:color="auto" w:fill="FFFFFF"/>
      </w:pPr>
      <w:r>
        <w:rPr>
          <w:b/>
          <w:color w:val="000000"/>
        </w:rPr>
        <w:t>Задачи: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Продолжить формирование знаний об опасности различных форм зависимостей, негативного отношения к ним путём просветительской и профилактической деятельности с учащимися, педагогами, родителями.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Способствовать обеспечению условий для организации и проведения мероприятий, направленных на формирование у учащихся стремления к ведению здорового образа жизни; повышать значимость здорового образа жизни, престижность здорового поведения через систему воспитательных мероприятий.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Систематизировать совместную работу с родителями, педагогами, медиками и общественностью по профилактике употребления употреблению спиртных напитков, наркотических и психотропных веществ, табачных изделий.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Продолжать работу по развитию информационного поля по профилактике употребления спиртных напитков, наркотических и психотропных веществ, табачных изделий.</w:t>
      </w:r>
    </w:p>
    <w:p w:rsidR="002615D6" w:rsidRDefault="002615D6">
      <w:pPr>
        <w:pStyle w:val="cef1edeee2edeee9f2e5eaf1f2"/>
        <w:widowControl/>
        <w:numPr>
          <w:ilvl w:val="0"/>
          <w:numId w:val="1"/>
        </w:numPr>
        <w:tabs>
          <w:tab w:val="left" w:pos="0"/>
        </w:tabs>
        <w:spacing w:after="0" w:line="240" w:lineRule="auto"/>
        <w:ind w:left="720"/>
      </w:pPr>
      <w:r>
        <w:rPr>
          <w:color w:val="000000"/>
        </w:rPr>
        <w:t>Продолжить развитие коммуникативных и организаторских способностей учащихся, способности противостоять негативному влиянию со стороны.</w:t>
      </w:r>
    </w:p>
    <w:p w:rsidR="002615D6" w:rsidRDefault="002615D6">
      <w:pPr>
        <w:pStyle w:val="cef1edeee2edeee9f2e5eaf1f2"/>
        <w:widowControl/>
        <w:shd w:val="clear" w:color="auto" w:fill="FFFFFF"/>
        <w:spacing w:after="0" w:line="240" w:lineRule="auto"/>
        <w:jc w:val="center"/>
      </w:pPr>
      <w:r>
        <w:rPr>
          <w:b/>
          <w:color w:val="000000"/>
        </w:rPr>
        <w:t>Мероприятия для реализации поставленных задач.</w:t>
      </w:r>
    </w:p>
    <w:p w:rsidR="002615D6" w:rsidRDefault="002615D6">
      <w:bookmarkStart w:id="0" w:name="t.04"/>
      <w:bookmarkStart w:id="1" w:name="t.012"/>
      <w:bookmarkStart w:id="2" w:name="t.03"/>
      <w:bookmarkStart w:id="3" w:name="t.011"/>
      <w:bookmarkStart w:id="4" w:name="t.02"/>
      <w:bookmarkStart w:id="5" w:name="t.0"/>
      <w:bookmarkStart w:id="6" w:name="t.482929b5e9be2023e87e323be6914a6bb6cf8b"/>
      <w:bookmarkStart w:id="7" w:name="t.01"/>
      <w:bookmarkEnd w:id="0"/>
      <w:bookmarkEnd w:id="1"/>
      <w:bookmarkEnd w:id="2"/>
      <w:bookmarkEnd w:id="3"/>
      <w:bookmarkEnd w:id="4"/>
      <w:bookmarkEnd w:id="5"/>
      <w:bookmarkEnd w:id="6"/>
      <w:bookmarkEnd w:id="7"/>
    </w:p>
    <w:tbl>
      <w:tblPr>
        <w:tblW w:w="0" w:type="auto"/>
        <w:tblInd w:w="116" w:type="dxa"/>
        <w:tblLayout w:type="fixed"/>
        <w:tblCellMar>
          <w:left w:w="0" w:type="dxa"/>
          <w:right w:w="0" w:type="dxa"/>
        </w:tblCellMar>
        <w:tblLook w:val="0000"/>
      </w:tblPr>
      <w:tblGrid>
        <w:gridCol w:w="569"/>
        <w:gridCol w:w="4394"/>
        <w:gridCol w:w="1941"/>
        <w:gridCol w:w="2740"/>
      </w:tblGrid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color w:val="000000"/>
              </w:rPr>
              <w:t>№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Наименование мероприятия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Срок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Ответственные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numPr>
                <w:ilvl w:val="0"/>
                <w:numId w:val="2"/>
              </w:numPr>
              <w:tabs>
                <w:tab w:val="left" w:pos="0"/>
              </w:tabs>
              <w:jc w:val="center"/>
            </w:pPr>
            <w:r>
              <w:rPr>
                <w:b/>
                <w:i/>
                <w:color w:val="000000"/>
              </w:rPr>
              <w:t>Организационно-методическая работа.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Выявление  неблагополучных, неполных, малообеспеченных семей, детей, состоящих под опекой и попечительством.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Выявление учащихся, склонных к употреблению алкоголя, наркотиков, токсических веществ, табакокурению и постановка их на внутришкольный учёт (анкетирование, личные беседы, тренинги, психологическое тестирование и др.)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– октябрь (в течение года).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социальный педагог, педагог-психолог.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Вовлечение обучающихся, находящихся в группе риска в кружки, клубы, секции.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Контроль за внеурочной занятостью учащихся.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</w:t>
            </w:r>
          </w:p>
          <w:p w:rsidR="002615D6" w:rsidRDefault="002615D6">
            <w:pPr>
              <w:pStyle w:val="d1eee4e5f0e6e8eceee5f2e0e1ebe8f6fb"/>
              <w:widowControl/>
            </w:pP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ВР, классные руководители, 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Корректировка  картотеки индивидуального учёта подростков группы риска.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 -октябрь  (в течение года)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классные руководители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Проведение  профилактических рейдов «Подросток».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классные руководители, специалисты КДН и ЗП г. Избербаш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>инспектора ПДН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Размещение информационно-методических  материалов на сайте школы.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- психолог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Контроль за посещаемостью учебных занятий, выявление учащихся, не посещающих школу по неуважительным причинам, профилактическая работа с ними, своевременное информирование КНД и ЗП, ПДН ОВД.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Ежедневно.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дир. по ВР Социальный педагог, классные руководители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инспектора ПДН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numPr>
                <w:ilvl w:val="0"/>
                <w:numId w:val="3"/>
              </w:numPr>
              <w:tabs>
                <w:tab w:val="left" w:pos="0"/>
              </w:tabs>
              <w:jc w:val="center"/>
            </w:pPr>
            <w:r>
              <w:rPr>
                <w:b/>
                <w:i/>
                <w:color w:val="000000"/>
              </w:rPr>
              <w:t>Работа с учащимися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Лекторий «Подросток и закон» (7-11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 раз в 2 месяца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 ПДН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Конкурс рисунков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1-7 кл. «Мы за здоровый образ жизни»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8-11 кл. «Мы выбираем жизнь!»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Октябрь.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изобразительного искусства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«Правонарушения и ответственность за них» (5-8 классы),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«Уголовная ответственность несовершеннолетних»(9-11 класс)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Ноябрь.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  социальный педагог.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Инспектор ПДН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Цикл бесед о вреде наркотиков «Ты попал в беду» (8-11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Октябрь, апрель.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Выпуск листовок, памяток по пропаганде ЗОЖ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Ноябрь.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Круглый стол «Бездна, в которую надо заглянуть» (8- 9классы)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Декабрь.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Акция «Нет табачному дыму!»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Январь.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8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с юношами и девушками  по формированию сексуальной культуры (8-9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Январь – февраль.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Квест «Баланс положительных и отрицательных сторон курения» (6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Февраль.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</w:t>
            </w:r>
            <w:bookmarkStart w:id="8" w:name="__DdeLink__7869_899743284"/>
            <w:bookmarkEnd w:id="8"/>
            <w:r>
              <w:rPr>
                <w:color w:val="000000"/>
              </w:rPr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10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Беседа «Правда и ложь об алкоголе» (6-9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Март, апрель.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Неделя пропаганды знаний о здоровом образе жизни.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Май.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«За здоровый образ жизни»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просмотр видеофильмов  (1-11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о вреде курения (5-9 классы)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Классные руководители, </w:t>
            </w:r>
            <w:r>
              <w:rPr>
                <w:color w:val="000000"/>
              </w:rPr>
              <w:lastRenderedPageBreak/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14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Беседы о профилактике ВИЧ инфекции (8-11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психолог, медицинский работник.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Проведение тематических классных часов: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«День против курения»;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«Здоровье - это жизнь»;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«Личность и алкоголь»;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Систематическое выявление учащихся, нарушающих Устав школы,  Закон РФ «Об ограничении курения табака», Законы КО «О профилактике наркомании и токсикомании на территории РФ « О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  и принятие мер воспитательного воздействия.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Классные руководители,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дир. по ВР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17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 – психолог,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18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Тематические выставки литературы « О здоровом образе жизни».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Педагог-библиотекарь.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</w:p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2.1 Спортивно- оздоровительные мероприятия.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День Здоровья (1-11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Сентябрь, январь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 учителя физической культуры, классные руководители.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Спортивные соревнования (1-11 кл.)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(согласно общешкольному плану ВР)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по ВР учителя физической культуры, классные руководители.</w:t>
            </w: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3. Работа с родителями.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Родительские  собрания: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>- «Подросток и наркотики»;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- «Курить или не курить?»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«Организация занятий школьника по укреплению здоровья и привитию здорового образа жизни» (с приглашением  специалистов)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В течение года </w:t>
            </w:r>
            <w:r>
              <w:rPr>
                <w:color w:val="000000"/>
              </w:rPr>
              <w:lastRenderedPageBreak/>
              <w:t>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Социальный педагог, </w:t>
            </w:r>
            <w:r>
              <w:rPr>
                <w:color w:val="000000"/>
              </w:rPr>
              <w:lastRenderedPageBreak/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Лекторий для родителей: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1 классы  «Адаптация первоклассника».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2-4  классы «Психология общения».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5 классы «Психофизическое развитие, адаптация учащихся переходного возраста».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6 классы  «Социально-психологическая характеристика личности учащегося».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7 классы  «Возрастные особенности подросткового периода».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8 классы « Подросток и родители».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9 классы «Поиск понимания в общении».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10 класс «Пора ранней юности».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11  класс  «Взрослый, но всё ещё ребенок».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(по запросу классных руководителей).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</w:t>
            </w:r>
          </w:p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Консультации родителей по вопросам профилактики алкоголизма, наркозависимости и лечения их последствий.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 (согласно плану социального педагога и педагога- психолога)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Социальный педагог, педагог- психолог.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5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Семинары с элементами тренинга по профилактике наркомании, табакокурения, алкоголизма.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Педагог – психолог, 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6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Анкетирование родителей «Здоровье в семье», «Детско- родительские отношения».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В течение года.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 педагог- психолог.</w:t>
            </w: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  <w:p w:rsidR="002615D6" w:rsidRDefault="002615D6">
            <w:pPr>
              <w:pStyle w:val="d1eee4e5f0e6e8eceee5f2e0e1ebe8f6fb"/>
              <w:widowControl/>
            </w:pPr>
          </w:p>
        </w:tc>
      </w:tr>
      <w:tr w:rsidR="002615D6">
        <w:tc>
          <w:tcPr>
            <w:tcW w:w="9644" w:type="dxa"/>
            <w:gridSpan w:val="4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i/>
                <w:color w:val="000000"/>
              </w:rPr>
              <w:t>4. Работа с педагогическим коллективом.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1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МО 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По плану МО кл. руководителей.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Зам. Директора  по ВР, педагог- психолог, 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Разработка методических рекомендаций </w:t>
            </w:r>
            <w:r>
              <w:rPr>
                <w:color w:val="000000"/>
              </w:rPr>
              <w:lastRenderedPageBreak/>
              <w:t>по проведению классных часов по нравственному и правовому воспитанию старшеклассников.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lastRenderedPageBreak/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Педагог- психолог, </w:t>
            </w:r>
            <w:r>
              <w:rPr>
                <w:color w:val="000000"/>
              </w:rPr>
              <w:lastRenderedPageBreak/>
              <w:t>социальный педагог.</w:t>
            </w:r>
          </w:p>
        </w:tc>
      </w:tr>
      <w:tr w:rsidR="002615D6">
        <w:tc>
          <w:tcPr>
            <w:tcW w:w="569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  <w:jc w:val="center"/>
            </w:pPr>
            <w:r>
              <w:rPr>
                <w:b/>
                <w:color w:val="000000"/>
              </w:rPr>
              <w:lastRenderedPageBreak/>
              <w:t>3</w:t>
            </w:r>
          </w:p>
        </w:tc>
        <w:tc>
          <w:tcPr>
            <w:tcW w:w="439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941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 xml:space="preserve">В течение года. </w:t>
            </w:r>
          </w:p>
        </w:tc>
        <w:tc>
          <w:tcPr>
            <w:tcW w:w="274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FFFFFF"/>
            <w:tcMar>
              <w:top w:w="28" w:type="dxa"/>
              <w:left w:w="116" w:type="dxa"/>
              <w:bottom w:w="28" w:type="dxa"/>
              <w:right w:w="116" w:type="dxa"/>
            </w:tcMar>
            <w:vAlign w:val="center"/>
          </w:tcPr>
          <w:p w:rsidR="002615D6" w:rsidRDefault="002615D6">
            <w:pPr>
              <w:pStyle w:val="d1eee4e5f0e6e8eceee5f2e0e1ebe8f6fb"/>
              <w:widowControl/>
            </w:pPr>
            <w:r>
              <w:rPr>
                <w:color w:val="000000"/>
              </w:rPr>
              <w:t>Педагог- психолог, социальный педагог.</w:t>
            </w:r>
          </w:p>
        </w:tc>
      </w:tr>
    </w:tbl>
    <w:p w:rsidR="002615D6" w:rsidRDefault="002615D6">
      <w:pPr>
        <w:pStyle w:val="cef1edeee2edeee9f2e5eaf1f2"/>
      </w:pPr>
      <w:r>
        <w:br/>
      </w:r>
    </w:p>
    <w:sectPr w:rsidR="002615D6">
      <w:type w:val="continuous"/>
      <w:pgSz w:w="11906" w:h="16838"/>
      <w:pgMar w:top="1134" w:right="1134" w:bottom="1134" w:left="1134" w:header="720" w:footer="720" w:gutter="0"/>
      <w:cols w:space="720"/>
      <w:formProt w:val="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13F00" w:rsidRDefault="00013F00">
      <w:r>
        <w:separator/>
      </w:r>
    </w:p>
  </w:endnote>
  <w:endnote w:type="continuationSeparator" w:id="0">
    <w:p w:rsidR="00013F00" w:rsidRDefault="00013F0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13F00" w:rsidRDefault="00013F00">
      <w:r>
        <w:rPr>
          <w:kern w:val="0"/>
          <w:lang w:bidi="ar-SA"/>
        </w:rPr>
        <w:separator/>
      </w:r>
    </w:p>
  </w:footnote>
  <w:footnote w:type="continuationSeparator" w:id="0">
    <w:p w:rsidR="00013F00" w:rsidRDefault="00013F0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bullet"/>
      <w:suff w:val="nothing"/>
      <w:lvlText w:val="•"/>
      <w:lvlJc w:val="left"/>
      <w:rPr>
        <w:rFonts w:ascii="Times New Roman" w:hAnsi="Times New Roman"/>
      </w:rPr>
    </w:lvl>
    <w:lvl w:ilvl="1">
      <w:start w:val="1"/>
      <w:numFmt w:val="bullet"/>
      <w:lvlText w:val="•"/>
      <w:lvlJc w:val="left"/>
      <w:pPr>
        <w:ind w:left="1414" w:hanging="283"/>
      </w:pPr>
      <w:rPr>
        <w:rFonts w:ascii="Times New Roman" w:hAnsi="Times New Roman"/>
      </w:rPr>
    </w:lvl>
    <w:lvl w:ilvl="2">
      <w:start w:val="1"/>
      <w:numFmt w:val="bullet"/>
      <w:lvlText w:val="•"/>
      <w:lvlJc w:val="left"/>
      <w:pPr>
        <w:ind w:left="2121" w:hanging="283"/>
      </w:pPr>
      <w:rPr>
        <w:rFonts w:ascii="Times New Roman" w:hAnsi="Times New Roman"/>
      </w:rPr>
    </w:lvl>
    <w:lvl w:ilvl="3">
      <w:start w:val="1"/>
      <w:numFmt w:val="bullet"/>
      <w:lvlText w:val="•"/>
      <w:lvlJc w:val="left"/>
      <w:pPr>
        <w:ind w:left="2828" w:hanging="283"/>
      </w:pPr>
      <w:rPr>
        <w:rFonts w:ascii="Times New Roman" w:hAnsi="Times New Roman"/>
      </w:rPr>
    </w:lvl>
    <w:lvl w:ilvl="4">
      <w:start w:val="1"/>
      <w:numFmt w:val="bullet"/>
      <w:lvlText w:val="•"/>
      <w:lvlJc w:val="left"/>
      <w:pPr>
        <w:ind w:left="3535" w:hanging="283"/>
      </w:pPr>
      <w:rPr>
        <w:rFonts w:ascii="Times New Roman" w:hAnsi="Times New Roman"/>
      </w:rPr>
    </w:lvl>
    <w:lvl w:ilvl="5">
      <w:start w:val="1"/>
      <w:numFmt w:val="bullet"/>
      <w:lvlText w:val="•"/>
      <w:lvlJc w:val="left"/>
      <w:pPr>
        <w:ind w:left="4242" w:hanging="283"/>
      </w:pPr>
      <w:rPr>
        <w:rFonts w:ascii="Times New Roman" w:hAnsi="Times New Roman"/>
      </w:rPr>
    </w:lvl>
    <w:lvl w:ilvl="6">
      <w:start w:val="1"/>
      <w:numFmt w:val="bullet"/>
      <w:lvlText w:val="•"/>
      <w:lvlJc w:val="left"/>
      <w:pPr>
        <w:ind w:left="4949" w:hanging="283"/>
      </w:pPr>
      <w:rPr>
        <w:rFonts w:ascii="Times New Roman" w:hAnsi="Times New Roman"/>
      </w:rPr>
    </w:lvl>
    <w:lvl w:ilvl="7">
      <w:start w:val="1"/>
      <w:numFmt w:val="bullet"/>
      <w:lvlText w:val="•"/>
      <w:lvlJc w:val="left"/>
      <w:pPr>
        <w:ind w:left="5656" w:hanging="283"/>
      </w:pPr>
      <w:rPr>
        <w:rFonts w:ascii="Times New Roman" w:hAnsi="Times New Roman"/>
      </w:rPr>
    </w:lvl>
    <w:lvl w:ilvl="8">
      <w:start w:val="1"/>
      <w:numFmt w:val="bullet"/>
      <w:lvlText w:val="•"/>
      <w:lvlJc w:val="left"/>
      <w:pPr>
        <w:ind w:left="6363" w:hanging="283"/>
      </w:pPr>
      <w:rPr>
        <w:rFonts w:ascii="Times New Roman" w:hAnsi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ind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ind w:hanging="283"/>
      </w:pPr>
      <w:rPr>
        <w:rFonts w:cs="Times New Roman"/>
      </w:rPr>
    </w:lvl>
    <w:lvl w:ilvl="1">
      <w:start w:val="1"/>
      <w:numFmt w:val="decimal"/>
      <w:lvlText w:val="%2."/>
      <w:lvlJc w:val="left"/>
      <w:pPr>
        <w:ind w:left="1414" w:hanging="283"/>
      </w:pPr>
      <w:rPr>
        <w:rFonts w:cs="Times New Roman"/>
      </w:rPr>
    </w:lvl>
    <w:lvl w:ilvl="2">
      <w:start w:val="1"/>
      <w:numFmt w:val="decimal"/>
      <w:lvlText w:val="%3."/>
      <w:lvlJc w:val="left"/>
      <w:pPr>
        <w:ind w:left="2121" w:hanging="283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28" w:hanging="283"/>
      </w:pPr>
      <w:rPr>
        <w:rFonts w:cs="Times New Roman"/>
      </w:rPr>
    </w:lvl>
    <w:lvl w:ilvl="4">
      <w:start w:val="1"/>
      <w:numFmt w:val="decimal"/>
      <w:lvlText w:val="%5."/>
      <w:lvlJc w:val="left"/>
      <w:pPr>
        <w:ind w:left="3535" w:hanging="283"/>
      </w:pPr>
      <w:rPr>
        <w:rFonts w:cs="Times New Roman"/>
      </w:rPr>
    </w:lvl>
    <w:lvl w:ilvl="5">
      <w:start w:val="1"/>
      <w:numFmt w:val="decimal"/>
      <w:lvlText w:val="%6."/>
      <w:lvlJc w:val="left"/>
      <w:pPr>
        <w:ind w:left="4242" w:hanging="283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4949" w:hanging="283"/>
      </w:pPr>
      <w:rPr>
        <w:rFonts w:cs="Times New Roman"/>
      </w:rPr>
    </w:lvl>
    <w:lvl w:ilvl="7">
      <w:start w:val="1"/>
      <w:numFmt w:val="decimal"/>
      <w:lvlText w:val="%8."/>
      <w:lvlJc w:val="left"/>
      <w:pPr>
        <w:ind w:left="5656" w:hanging="283"/>
      </w:pPr>
      <w:rPr>
        <w:rFonts w:cs="Times New Roman"/>
      </w:rPr>
    </w:lvl>
    <w:lvl w:ilvl="8">
      <w:start w:val="1"/>
      <w:numFmt w:val="decimal"/>
      <w:lvlText w:val="%9."/>
      <w:lvlJc w:val="left"/>
      <w:pPr>
        <w:ind w:left="6363" w:hanging="283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none"/>
      <w:suff w:val="nothing"/>
      <w:lvlText w:val=""/>
      <w:lvlJc w:val="left"/>
      <w:rPr>
        <w:rFonts w:cs="Times New Roman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709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15D6"/>
    <w:rsid w:val="00013F00"/>
    <w:rsid w:val="002615D6"/>
    <w:rsid w:val="005B57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  <w:autoSpaceDN w:val="0"/>
      <w:adjustRightInd w:val="0"/>
      <w:spacing w:after="0" w:line="240" w:lineRule="auto"/>
    </w:pPr>
    <w:rPr>
      <w:rFonts w:ascii="Times New Roman" w:hAnsi="Times New Roman"/>
      <w:kern w:val="1"/>
      <w:sz w:val="24"/>
      <w:szCs w:val="24"/>
      <w:lang w:bidi="hi-IN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1e8ece2eeebedf3ece5f0e0f6e8e8">
    <w:name w:val="Сd1иe8мecвe2оeeлeb нedуf3мecеe5рf0аe0цf6иe8иe8"/>
    <w:uiPriority w:val="99"/>
  </w:style>
  <w:style w:type="character" w:customStyle="1" w:styleId="ListLabel1">
    <w:name w:val="ListLabel 1"/>
    <w:uiPriority w:val="99"/>
    <w:rPr>
      <w:rFonts w:eastAsia="Times New Roman"/>
    </w:rPr>
  </w:style>
  <w:style w:type="character" w:customStyle="1" w:styleId="ListLabel2">
    <w:name w:val="ListLabel 2"/>
    <w:uiPriority w:val="99"/>
    <w:rPr>
      <w:rFonts w:eastAsia="Times New Roman"/>
    </w:rPr>
  </w:style>
  <w:style w:type="character" w:customStyle="1" w:styleId="ListLabel3">
    <w:name w:val="ListLabel 3"/>
    <w:uiPriority w:val="99"/>
    <w:rPr>
      <w:rFonts w:eastAsia="Times New Roman"/>
    </w:rPr>
  </w:style>
  <w:style w:type="character" w:customStyle="1" w:styleId="ListLabel4">
    <w:name w:val="ListLabel 4"/>
    <w:uiPriority w:val="99"/>
    <w:rPr>
      <w:rFonts w:eastAsia="Times New Roman"/>
    </w:rPr>
  </w:style>
  <w:style w:type="character" w:customStyle="1" w:styleId="ListLabel5">
    <w:name w:val="ListLabel 5"/>
    <w:uiPriority w:val="99"/>
    <w:rPr>
      <w:rFonts w:eastAsia="Times New Roman"/>
    </w:rPr>
  </w:style>
  <w:style w:type="character" w:customStyle="1" w:styleId="ListLabel6">
    <w:name w:val="ListLabel 6"/>
    <w:uiPriority w:val="99"/>
    <w:rPr>
      <w:rFonts w:eastAsia="Times New Roman"/>
    </w:rPr>
  </w:style>
  <w:style w:type="character" w:customStyle="1" w:styleId="ListLabel7">
    <w:name w:val="ListLabel 7"/>
    <w:uiPriority w:val="99"/>
    <w:rPr>
      <w:rFonts w:eastAsia="Times New Roman"/>
    </w:rPr>
  </w:style>
  <w:style w:type="character" w:customStyle="1" w:styleId="ListLabel8">
    <w:name w:val="ListLabel 8"/>
    <w:uiPriority w:val="99"/>
    <w:rPr>
      <w:rFonts w:eastAsia="Times New Roman"/>
    </w:rPr>
  </w:style>
  <w:style w:type="character" w:customStyle="1" w:styleId="ListLabel9">
    <w:name w:val="ListLabel 9"/>
    <w:uiPriority w:val="99"/>
    <w:rPr>
      <w:rFonts w:eastAsia="Times New Roman"/>
    </w:rPr>
  </w:style>
  <w:style w:type="paragraph" w:customStyle="1" w:styleId="c7e0e3eeebeee2eeea">
    <w:name w:val="Зc7аe0гe3оeeлebоeeвe2оeeкea"/>
    <w:basedOn w:val="a"/>
    <w:next w:val="cef1edeee2edeee9f2e5eaf1f2"/>
    <w:uiPriority w:val="99"/>
    <w:pPr>
      <w:keepNext/>
      <w:autoSpaceDE w:val="0"/>
      <w:spacing w:before="240" w:after="120"/>
    </w:pPr>
    <w:rPr>
      <w:rFonts w:ascii="Liberation Sans" w:eastAsia="Times New Roman" w:cs="Liberation Sans"/>
      <w:sz w:val="28"/>
      <w:szCs w:val="28"/>
      <w:lang w:bidi="ar-SA"/>
    </w:rPr>
  </w:style>
  <w:style w:type="paragraph" w:customStyle="1" w:styleId="cef1edeee2edeee9f2e5eaf1f2">
    <w:name w:val="Оceсf1нedоeeвe2нedоeeйe9 тf2еe5кeaсf1тf2"/>
    <w:basedOn w:val="a"/>
    <w:uiPriority w:val="99"/>
    <w:pPr>
      <w:autoSpaceDE w:val="0"/>
      <w:spacing w:after="140" w:line="276" w:lineRule="auto"/>
    </w:pPr>
    <w:rPr>
      <w:lang w:bidi="ar-SA"/>
    </w:rPr>
  </w:style>
  <w:style w:type="paragraph" w:customStyle="1" w:styleId="d1efe8f1eeea">
    <w:name w:val="Сd1пefиe8сf1оeeкea"/>
    <w:basedOn w:val="cef1edeee2edeee9f2e5eaf1f2"/>
    <w:uiPriority w:val="99"/>
  </w:style>
  <w:style w:type="paragraph" w:customStyle="1" w:styleId="cde0e7e2e0ede8e5">
    <w:name w:val="Нcdаe0зe7вe2аe0нedиe8еe5"/>
    <w:basedOn w:val="a"/>
    <w:uiPriority w:val="99"/>
    <w:pPr>
      <w:autoSpaceDE w:val="0"/>
      <w:spacing w:before="120" w:after="120"/>
    </w:pPr>
    <w:rPr>
      <w:i/>
      <w:iCs/>
      <w:lang w:bidi="ar-SA"/>
    </w:rPr>
  </w:style>
  <w:style w:type="paragraph" w:customStyle="1" w:styleId="d3eae0e7e0f2e5ebfc">
    <w:name w:val="Уd3кeaаe0зe7аe0тf2еe5лebьfc"/>
    <w:basedOn w:val="a"/>
    <w:uiPriority w:val="99"/>
    <w:pPr>
      <w:autoSpaceDE w:val="0"/>
    </w:pPr>
    <w:rPr>
      <w:lang w:bidi="ar-SA"/>
    </w:rPr>
  </w:style>
  <w:style w:type="paragraph" w:customStyle="1" w:styleId="d1eee4e5f0e6e8eceee5f2e0e1ebe8f6fb">
    <w:name w:val="Сd1оeeдe4еe5рf0жe6иe8мecоeeеe5 тf2аe0бe1лebиe8цf6ыfb"/>
    <w:basedOn w:val="a"/>
    <w:uiPriority w:val="99"/>
    <w:pPr>
      <w:autoSpaceDE w:val="0"/>
    </w:pPr>
    <w:rPr>
      <w:lang w:bidi="ar-SA"/>
    </w:rPr>
  </w:style>
  <w:style w:type="paragraph" w:customStyle="1" w:styleId="c7e0e3eeebeee2eeeaf2e0e1ebe8f6fb">
    <w:name w:val="Зc7аe0гe3оeeлebоeeвe2оeeкea тf2аe0бe1лebиe8цf6ыfb"/>
    <w:basedOn w:val="d1eee4e5f0e6e8eceee5f2e0e1ebe8f6fb"/>
    <w:uiPriority w:val="99"/>
    <w:pPr>
      <w:jc w:val="center"/>
    </w:pPr>
    <w:rPr>
      <w:b/>
      <w:bCs/>
    </w:rPr>
  </w:style>
  <w:style w:type="paragraph" w:styleId="a3">
    <w:name w:val="Normal (Web)"/>
    <w:basedOn w:val="a"/>
    <w:uiPriority w:val="99"/>
    <w:pPr>
      <w:autoSpaceDE w:val="0"/>
      <w:spacing w:before="280" w:after="280"/>
    </w:pPr>
    <w:rPr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1218</Words>
  <Characters>6945</Characters>
  <Application>Microsoft Office Word</Application>
  <DocSecurity>0</DocSecurity>
  <Lines>57</Lines>
  <Paragraphs>16</Paragraphs>
  <ScaleCrop>false</ScaleCrop>
  <Company/>
  <LinksUpToDate>false</LinksUpToDate>
  <CharactersWithSpaces>8147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cp:lastPrinted>2020-03-12T09:17:00Z</cp:lastPrinted>
  <dcterms:created xsi:type="dcterms:W3CDTF">2020-03-13T06:45:00Z</dcterms:created>
  <dcterms:modified xsi:type="dcterms:W3CDTF">2020-03-13T06:45:00Z</dcterms:modified>
</cp:coreProperties>
</file>