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-728876</wp:posOffset>
            </wp:positionH>
            <wp:positionV relativeFrom="paragraph">
              <wp:posOffset>-677560</wp:posOffset>
            </wp:positionV>
            <wp:extent cx="7774615" cy="10249786"/>
            <wp:effectExtent l="19050" t="0" r="0" b="0"/>
            <wp:wrapNone/>
            <wp:docPr id="1" name="Рисунок 1" descr="D:\Documents and Settings\директор\Рабочий стол\Гарантийное письм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директор\Рабочий стол\Гарантийное письмо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615" cy="1024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D04F21" w:rsidRDefault="00D04F21" w:rsidP="004631D7">
      <w:pPr>
        <w:spacing w:line="240" w:lineRule="auto"/>
        <w:ind w:left="426" w:firstLine="708"/>
        <w:jc w:val="both"/>
        <w:rPr>
          <w:b/>
        </w:rPr>
      </w:pPr>
    </w:p>
    <w:p w:rsidR="004631D7" w:rsidRDefault="004631D7" w:rsidP="004631D7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работника с обучающимся определяется Школой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4631D7" w:rsidRDefault="004631D7" w:rsidP="004631D7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решения задач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персонализации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образовательного процесса.</w:t>
      </w:r>
    </w:p>
    <w:p w:rsidR="004631D7" w:rsidRDefault="004631D7" w:rsidP="004631D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4631D7" w:rsidRDefault="004631D7" w:rsidP="004631D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5D14E7">
        <w:rPr>
          <w:rFonts w:ascii="Times New Roman" w:hAnsi="Times New Roman" w:cs="Times New Roman"/>
          <w:sz w:val="24"/>
          <w:szCs w:val="24"/>
        </w:rPr>
        <w:t>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4631D7" w:rsidRDefault="004631D7" w:rsidP="004631D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5D14E7">
        <w:rPr>
          <w:rFonts w:ascii="Times New Roman" w:hAnsi="Times New Roman" w:cs="Times New Roman"/>
          <w:sz w:val="24"/>
          <w:szCs w:val="24"/>
        </w:rPr>
        <w:t xml:space="preserve">Основными элементами системы ЭО и 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общение;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D0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</w:t>
      </w:r>
      <w:proofErr w:type="spellStart"/>
      <w:r w:rsidRPr="005D14E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5D14E7">
        <w:rPr>
          <w:rFonts w:ascii="Times New Roman" w:hAnsi="Times New Roman" w:cs="Times New Roman"/>
          <w:sz w:val="24"/>
          <w:szCs w:val="24"/>
        </w:rPr>
        <w:t xml:space="preserve">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Pr="005D14E7">
        <w:rPr>
          <w:rFonts w:ascii="Times New Roman" w:hAnsi="Times New Roman" w:cs="Times New Roman"/>
          <w:sz w:val="24"/>
          <w:szCs w:val="24"/>
        </w:rPr>
        <w:t xml:space="preserve"> электронные 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Pr="005D14E7">
        <w:rPr>
          <w:rFonts w:ascii="Times New Roman" w:hAnsi="Times New Roman" w:cs="Times New Roman"/>
          <w:sz w:val="24"/>
          <w:szCs w:val="24"/>
        </w:rPr>
        <w:t>об образовательной деятельности.</w:t>
      </w:r>
    </w:p>
    <w:p w:rsidR="004631D7" w:rsidRPr="00160B63" w:rsidRDefault="004631D7" w:rsidP="004631D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Формы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ДОТ, </w:t>
      </w:r>
      <w:r>
        <w:rPr>
          <w:rFonts w:ascii="Times New Roman" w:hAnsi="Times New Roman" w:cs="Times New Roman"/>
          <w:sz w:val="24"/>
          <w:szCs w:val="24"/>
        </w:rPr>
        <w:t xml:space="preserve">используемые в образовательном процессе, находят отражение в рабочих программах по соответствующим учебным дисциплинам. В обучении с применением </w:t>
      </w:r>
      <w:r w:rsidRPr="005D14E7">
        <w:rPr>
          <w:rFonts w:ascii="Times New Roman" w:hAnsi="Times New Roman" w:cs="Times New Roman"/>
          <w:sz w:val="24"/>
          <w:szCs w:val="24"/>
        </w:rPr>
        <w:t xml:space="preserve">ЭО и ДОТ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4631D7" w:rsidRDefault="004631D7" w:rsidP="004631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Видеолекция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631D7" w:rsidRDefault="004631D7" w:rsidP="004631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Консультация;</w:t>
      </w:r>
    </w:p>
    <w:p w:rsidR="004631D7" w:rsidRDefault="004631D7" w:rsidP="004631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4631D7" w:rsidRDefault="004631D7" w:rsidP="004631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4631D7" w:rsidRDefault="004631D7" w:rsidP="004631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4631D7" w:rsidRDefault="004631D7" w:rsidP="004631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4631D7" w:rsidRDefault="004631D7" w:rsidP="004631D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4631D7" w:rsidRDefault="004631D7" w:rsidP="004631D7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Сопровождение предметных дистанционных курсов может осуществляться в следующих режимах:</w:t>
      </w:r>
    </w:p>
    <w:p w:rsidR="004631D7" w:rsidRDefault="004631D7" w:rsidP="004631D7">
      <w:pPr>
        <w:pStyle w:val="a3"/>
        <w:numPr>
          <w:ilvl w:val="0"/>
          <w:numId w:val="4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31D7" w:rsidRDefault="004631D7" w:rsidP="004631D7">
      <w:pPr>
        <w:pStyle w:val="a3"/>
        <w:numPr>
          <w:ilvl w:val="0"/>
          <w:numId w:val="4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31D7" w:rsidRDefault="004631D7" w:rsidP="004631D7">
      <w:pPr>
        <w:pStyle w:val="a3"/>
        <w:numPr>
          <w:ilvl w:val="0"/>
          <w:numId w:val="4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4631D7" w:rsidRPr="00CD037C" w:rsidRDefault="004631D7" w:rsidP="004631D7">
      <w:pPr>
        <w:pStyle w:val="a3"/>
        <w:numPr>
          <w:ilvl w:val="0"/>
          <w:numId w:val="4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4631D7" w:rsidRPr="00F13C3D" w:rsidRDefault="004631D7" w:rsidP="004631D7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4631D7" w:rsidRDefault="004631D7" w:rsidP="004631D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</w:t>
      </w:r>
      <w:r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(нахождения), </w:t>
      </w:r>
      <w:r>
        <w:rPr>
          <w:rFonts w:ascii="Times New Roman" w:hAnsi="Times New Roman" w:cs="Times New Roman"/>
          <w:sz w:val="24"/>
          <w:szCs w:val="24"/>
        </w:rPr>
        <w:t>а также предост</w:t>
      </w:r>
      <w:r w:rsidRPr="00F13C3D">
        <w:rPr>
          <w:rFonts w:ascii="Times New Roman" w:hAnsi="Times New Roman" w:cs="Times New Roman"/>
          <w:sz w:val="24"/>
          <w:szCs w:val="24"/>
        </w:rPr>
        <w:t>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</w:t>
      </w:r>
      <w:r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</w:t>
      </w:r>
      <w:proofErr w:type="gramEnd"/>
      <w:r w:rsidRPr="00F13C3D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4631D7" w:rsidRDefault="004631D7" w:rsidP="004631D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4631D7" w:rsidRPr="00F13C3D" w:rsidRDefault="004631D7" w:rsidP="004631D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>
        <w:rPr>
          <w:rFonts w:ascii="Times New Roman" w:hAnsi="Times New Roman" w:cs="Times New Roman"/>
          <w:sz w:val="24"/>
          <w:szCs w:val="24"/>
        </w:rPr>
        <w:t xml:space="preserve">рии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обучения;</w:t>
      </w:r>
    </w:p>
    <w:p w:rsidR="004631D7" w:rsidRDefault="004631D7" w:rsidP="004631D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4631D7" w:rsidRDefault="004631D7" w:rsidP="004631D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4631D7" w:rsidRPr="00F13C3D" w:rsidRDefault="004631D7" w:rsidP="004631D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>единой образовательной среды Школы;</w:t>
      </w:r>
    </w:p>
    <w:p w:rsidR="004631D7" w:rsidRPr="00F13C3D" w:rsidRDefault="004631D7" w:rsidP="004631D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>
        <w:rPr>
          <w:rFonts w:ascii="Times New Roman" w:hAnsi="Times New Roman" w:cs="Times New Roman"/>
          <w:sz w:val="24"/>
          <w:szCs w:val="24"/>
        </w:rPr>
        <w:t xml:space="preserve">ти учебной деятельности, интенсификации самостоятельной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631D7" w:rsidRPr="00F13C3D" w:rsidRDefault="004631D7" w:rsidP="004631D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4631D7" w:rsidRDefault="004631D7" w:rsidP="004631D7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 xml:space="preserve">ЭО и </w:t>
      </w:r>
      <w:proofErr w:type="spellStart"/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631D7" w:rsidRDefault="004631D7" w:rsidP="004631D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доступности, выражающийся в предоставлении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4631D7" w:rsidRPr="001131A2" w:rsidRDefault="004631D7" w:rsidP="004631D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1131A2"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 w:rsidRPr="001131A2">
        <w:rPr>
          <w:rFonts w:ascii="Times New Roman" w:hAnsi="Times New Roman" w:cs="Times New Roman"/>
          <w:sz w:val="24"/>
          <w:szCs w:val="24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1131A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4631D7" w:rsidRDefault="004631D7" w:rsidP="004631D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интерактивности, выражающийся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возможностипостоянных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контактов всех участников образовательного процесса с помощью информационно-образовательной среды;</w:t>
      </w:r>
    </w:p>
    <w:p w:rsidR="004631D7" w:rsidRDefault="004631D7" w:rsidP="004631D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4631D7" w:rsidRDefault="004631D7" w:rsidP="004631D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4631D7" w:rsidRPr="00381376" w:rsidRDefault="004631D7" w:rsidP="004631D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 обучающегося;</w:t>
      </w:r>
    </w:p>
    <w:p w:rsidR="004631D7" w:rsidRPr="00381376" w:rsidRDefault="004631D7" w:rsidP="004631D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4631D7" w:rsidRDefault="004631D7" w:rsidP="004631D7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 xml:space="preserve"> Основными направлениями деятельности являются:</w:t>
      </w:r>
    </w:p>
    <w:p w:rsidR="004631D7" w:rsidRDefault="004631D7" w:rsidP="004631D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ЭО и ДОТ;</w:t>
      </w:r>
    </w:p>
    <w:p w:rsidR="004631D7" w:rsidRDefault="004631D7" w:rsidP="004631D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4631D7" w:rsidRDefault="004631D7" w:rsidP="004631D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исследовательской и проектной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631D7" w:rsidRDefault="004631D7" w:rsidP="004631D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подготовки и участия в дистанционных конференциях, олимпиадах, конкурсах.</w:t>
      </w:r>
    </w:p>
    <w:p w:rsidR="004631D7" w:rsidRDefault="004631D7" w:rsidP="004631D7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1D7" w:rsidRDefault="004631D7" w:rsidP="004631D7">
      <w:pPr>
        <w:pStyle w:val="a3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4631D7" w:rsidRDefault="004631D7" w:rsidP="004631D7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631D7" w:rsidRDefault="004631D7" w:rsidP="004631D7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 xml:space="preserve">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631D7" w:rsidRPr="008D527F" w:rsidRDefault="004631D7" w:rsidP="004631D7">
      <w:pPr>
        <w:pStyle w:val="a3"/>
        <w:numPr>
          <w:ilvl w:val="1"/>
          <w:numId w:val="8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 xml:space="preserve">Права и обязанности </w:t>
      </w:r>
      <w:proofErr w:type="gramStart"/>
      <w:r w:rsidRPr="008D52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527F">
        <w:rPr>
          <w:rFonts w:ascii="Times New Roman" w:hAnsi="Times New Roman" w:cs="Times New Roman"/>
          <w:sz w:val="24"/>
          <w:szCs w:val="24"/>
        </w:rPr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4631D7" w:rsidRDefault="004631D7" w:rsidP="004631D7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ЭО и 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направлениям учебной деятельности.</w:t>
      </w:r>
    </w:p>
    <w:p w:rsidR="004631D7" w:rsidRPr="008D527F" w:rsidRDefault="004631D7" w:rsidP="004631D7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4631D7" w:rsidRPr="008D527F" w:rsidRDefault="004631D7" w:rsidP="004631D7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4631D7" w:rsidRPr="008D527F" w:rsidRDefault="004631D7" w:rsidP="004631D7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 xml:space="preserve">Педагогические работники, осуществляющие обучение с использованием ЭО и ДОТ, </w:t>
      </w:r>
      <w:r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имеющиеся электронные средства обучения или созда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631D7" w:rsidRPr="008D527F" w:rsidRDefault="004631D7" w:rsidP="004631D7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4631D7" w:rsidRDefault="004631D7" w:rsidP="004631D7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4631D7" w:rsidRDefault="004631D7" w:rsidP="004631D7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631D7" w:rsidRDefault="004631D7" w:rsidP="004631D7">
      <w:pPr>
        <w:pStyle w:val="a3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4631D7" w:rsidRPr="002F5E5A" w:rsidRDefault="004631D7" w:rsidP="004631D7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5E5A">
        <w:rPr>
          <w:rFonts w:ascii="Times New Roman" w:hAnsi="Times New Roman" w:cs="Times New Roman"/>
          <w:sz w:val="24"/>
          <w:szCs w:val="24"/>
        </w:rPr>
        <w:t xml:space="preserve">Школа обеспечивает каждому обучающемуся возможность доступа к средствам ЭО и ДОТ, в т.ч. к образовательной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онлайн-платформе</w:t>
      </w:r>
      <w:proofErr w:type="spellEnd"/>
      <w:r w:rsidRPr="002F5E5A">
        <w:rPr>
          <w:rFonts w:ascii="Times New Roman" w:hAnsi="Times New Roman" w:cs="Times New Roman"/>
          <w:sz w:val="24"/>
          <w:szCs w:val="24"/>
        </w:rPr>
        <w:t>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4631D7" w:rsidRDefault="004631D7" w:rsidP="004631D7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онлайн-платформе</w:t>
      </w:r>
      <w:proofErr w:type="spellEnd"/>
      <w:r w:rsidRPr="002F5E5A">
        <w:rPr>
          <w:rFonts w:ascii="Times New Roman" w:hAnsi="Times New Roman" w:cs="Times New Roman"/>
          <w:sz w:val="24"/>
          <w:szCs w:val="24"/>
        </w:rPr>
        <w:t xml:space="preserve"> путем регистрации и выдачи персонального пароля.</w:t>
      </w:r>
    </w:p>
    <w:p w:rsidR="004631D7" w:rsidRDefault="004631D7" w:rsidP="004631D7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результатов обучения Школа обеспечивает контроль соблюдения условий проведения оценочных мероприятий.</w:t>
      </w:r>
    </w:p>
    <w:p w:rsidR="004631D7" w:rsidRDefault="004631D7" w:rsidP="004631D7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4631D7" w:rsidRDefault="004631D7" w:rsidP="004631D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4631D7" w:rsidRDefault="004631D7" w:rsidP="004631D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4631D7" w:rsidRDefault="004631D7" w:rsidP="004631D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4631D7" w:rsidRDefault="004631D7" w:rsidP="004631D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4631D7" w:rsidRDefault="004631D7" w:rsidP="004631D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4631D7" w:rsidRDefault="004631D7" w:rsidP="004631D7">
      <w:pPr>
        <w:pStyle w:val="a3"/>
        <w:numPr>
          <w:ilvl w:val="1"/>
          <w:numId w:val="8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31D7" w:rsidRPr="00E55B85" w:rsidRDefault="004631D7" w:rsidP="004631D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непосредственного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рабочий лист№1/прилагается/</w:t>
      </w:r>
    </w:p>
    <w:p w:rsidR="004631D7" w:rsidRDefault="004631D7" w:rsidP="004631D7">
      <w:pPr>
        <w:pStyle w:val="a3"/>
        <w:numPr>
          <w:ilvl w:val="1"/>
          <w:numId w:val="8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с использованием технологии смешанного обучения.</w:t>
      </w:r>
    </w:p>
    <w:p w:rsidR="004631D7" w:rsidRPr="00061A24" w:rsidRDefault="004631D7" w:rsidP="004631D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4631D7" w:rsidRDefault="004631D7" w:rsidP="004631D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автоматизированный)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ипромежуточную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аттестацию; сроки и формы текущего контроля, промежуточной аттестации.</w:t>
      </w:r>
    </w:p>
    <w:p w:rsidR="004631D7" w:rsidRDefault="004631D7" w:rsidP="004631D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определяется соответствующим Положением.</w:t>
      </w:r>
    </w:p>
    <w:p w:rsidR="004631D7" w:rsidRDefault="004631D7" w:rsidP="004631D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4631D7" w:rsidRDefault="004631D7" w:rsidP="004631D7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4631D7" w:rsidRDefault="004631D7" w:rsidP="004631D7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4631D7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4631D7" w:rsidRPr="00792584" w:rsidRDefault="004631D7" w:rsidP="004631D7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4631D7" w:rsidRPr="00792584" w:rsidRDefault="004631D7" w:rsidP="004631D7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4631D7" w:rsidRPr="00792584" w:rsidRDefault="004631D7" w:rsidP="004631D7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4631D7" w:rsidRPr="00792584" w:rsidRDefault="004631D7" w:rsidP="004631D7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4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4631D7" w:rsidRPr="00792584" w:rsidTr="00161E0D">
        <w:tc>
          <w:tcPr>
            <w:tcW w:w="1152" w:type="dxa"/>
            <w:vMerge w:val="restart"/>
          </w:tcPr>
          <w:p w:rsidR="004631D7" w:rsidRPr="00792584" w:rsidRDefault="004631D7" w:rsidP="0016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4631D7" w:rsidRPr="00792584" w:rsidRDefault="004631D7" w:rsidP="0016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4631D7" w:rsidRPr="00792584" w:rsidRDefault="004631D7" w:rsidP="0016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4631D7" w:rsidRPr="00792584" w:rsidRDefault="004631D7" w:rsidP="0016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4631D7" w:rsidRPr="00792584" w:rsidRDefault="004631D7" w:rsidP="0016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4631D7" w:rsidRPr="00792584" w:rsidRDefault="004631D7" w:rsidP="0016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4631D7" w:rsidRPr="00792584" w:rsidTr="00161E0D">
        <w:tc>
          <w:tcPr>
            <w:tcW w:w="1152" w:type="dxa"/>
            <w:vMerge/>
          </w:tcPr>
          <w:p w:rsidR="004631D7" w:rsidRPr="00792584" w:rsidRDefault="004631D7" w:rsidP="0016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4631D7" w:rsidRPr="00792584" w:rsidRDefault="004631D7" w:rsidP="0016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4631D7" w:rsidRPr="00792584" w:rsidRDefault="004631D7" w:rsidP="0016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4631D7" w:rsidRPr="00792584" w:rsidRDefault="004631D7" w:rsidP="0016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4631D7" w:rsidRPr="00792584" w:rsidRDefault="004631D7" w:rsidP="0016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4631D7" w:rsidRPr="00792584" w:rsidRDefault="004631D7" w:rsidP="0016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4631D7" w:rsidRPr="00792584" w:rsidRDefault="004631D7" w:rsidP="0016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4631D7" w:rsidRPr="00792584" w:rsidRDefault="004631D7" w:rsidP="00161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4631D7" w:rsidRPr="00792584" w:rsidTr="00161E0D">
        <w:tc>
          <w:tcPr>
            <w:tcW w:w="1152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D7" w:rsidRPr="00792584" w:rsidTr="00161E0D">
        <w:tc>
          <w:tcPr>
            <w:tcW w:w="1152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D7" w:rsidRPr="00792584" w:rsidTr="00161E0D">
        <w:tc>
          <w:tcPr>
            <w:tcW w:w="1152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4631D7" w:rsidRPr="00792584" w:rsidRDefault="004631D7" w:rsidP="00161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D7" w:rsidRPr="00A10425" w:rsidRDefault="004631D7" w:rsidP="004631D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631D7" w:rsidRDefault="004631D7" w:rsidP="004631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1D7" w:rsidRDefault="004631D7" w:rsidP="004631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1D7" w:rsidRDefault="004631D7" w:rsidP="004631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1D7" w:rsidRDefault="004631D7" w:rsidP="004631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1D7" w:rsidRPr="00353474" w:rsidRDefault="004631D7" w:rsidP="004631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1D7" w:rsidRPr="00C2190C" w:rsidRDefault="004631D7" w:rsidP="004631D7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631D7" w:rsidRPr="00CC701C" w:rsidRDefault="004631D7" w:rsidP="004631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02C" w:rsidRDefault="0097202C"/>
    <w:sectPr w:rsidR="0097202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31D7"/>
    <w:rsid w:val="0018562B"/>
    <w:rsid w:val="004631D7"/>
    <w:rsid w:val="004B27D9"/>
    <w:rsid w:val="0097202C"/>
    <w:rsid w:val="00D04F21"/>
    <w:rsid w:val="00DB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D7"/>
    <w:pPr>
      <w:ind w:left="720"/>
      <w:contextualSpacing/>
    </w:pPr>
  </w:style>
  <w:style w:type="table" w:styleId="a4">
    <w:name w:val="Table Grid"/>
    <w:basedOn w:val="a1"/>
    <w:uiPriority w:val="59"/>
    <w:rsid w:val="00463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4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1381</Words>
  <Characters>7875</Characters>
  <Application>Microsoft Office Word</Application>
  <DocSecurity>0</DocSecurity>
  <Lines>65</Lines>
  <Paragraphs>18</Paragraphs>
  <ScaleCrop>false</ScaleCrop>
  <Company>школа</Company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2020-03-27T08:24:00Z</dcterms:created>
  <dcterms:modified xsi:type="dcterms:W3CDTF">2020-03-27T10:07:00Z</dcterms:modified>
</cp:coreProperties>
</file>