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B4" w:rsidRPr="00BF7757" w:rsidRDefault="00D33FB4" w:rsidP="00D33F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757">
        <w:rPr>
          <w:rFonts w:ascii="Times New Roman" w:hAnsi="Times New Roman" w:cs="Times New Roman"/>
          <w:sz w:val="28"/>
          <w:szCs w:val="28"/>
        </w:rPr>
        <w:t>10 класс биология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7938"/>
        <w:gridCol w:w="2126"/>
        <w:gridCol w:w="1559"/>
      </w:tblGrid>
      <w:tr w:rsidR="00D33FB4" w:rsidRPr="006E35B4" w:rsidTr="006B1634">
        <w:tc>
          <w:tcPr>
            <w:tcW w:w="1809" w:type="dxa"/>
          </w:tcPr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Параграф,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7938" w:type="dxa"/>
          </w:tcPr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126" w:type="dxa"/>
          </w:tcPr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559" w:type="dxa"/>
          </w:tcPr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D33FB4" w:rsidRPr="006E35B4" w:rsidTr="006B1634">
        <w:trPr>
          <w:trHeight w:val="1265"/>
        </w:trPr>
        <w:tc>
          <w:tcPr>
            <w:tcW w:w="1809" w:type="dxa"/>
          </w:tcPr>
          <w:p w:rsidR="00D33FB4" w:rsidRDefault="00D33FB4" w:rsidP="00AD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Методы современной селекции</w:t>
            </w:r>
          </w:p>
          <w:p w:rsidR="009752D0" w:rsidRDefault="009752D0" w:rsidP="00AD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2D0" w:rsidRPr="006E35B4" w:rsidRDefault="009752D0" w:rsidP="00AD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урок)</w:t>
            </w:r>
          </w:p>
        </w:tc>
        <w:tc>
          <w:tcPr>
            <w:tcW w:w="1418" w:type="dxa"/>
          </w:tcPr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Пар.43</w:t>
            </w:r>
          </w:p>
        </w:tc>
        <w:tc>
          <w:tcPr>
            <w:tcW w:w="7938" w:type="dxa"/>
          </w:tcPr>
          <w:p w:rsidR="006B1634" w:rsidRPr="006E35B4" w:rsidRDefault="006B163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634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https://yandex.ru/video/preview/?filmId=7371563771105816580&amp;from=tabbar&amp;parent-reqid=1587375055995526-43563830841175425100292-production-app-host-sas-web-yp-146&amp;text=методы+селекции+растений+и+животных+10+класс</w:t>
            </w:r>
          </w:p>
        </w:tc>
        <w:tc>
          <w:tcPr>
            <w:tcW w:w="2126" w:type="dxa"/>
          </w:tcPr>
          <w:p w:rsidR="002E4856" w:rsidRDefault="00D33FB4" w:rsidP="006B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6B1634" w:rsidRPr="00494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56">
              <w:rPr>
                <w:rFonts w:ascii="Times New Roman" w:hAnsi="Times New Roman" w:cs="Times New Roman"/>
                <w:sz w:val="24"/>
                <w:szCs w:val="24"/>
              </w:rPr>
              <w:t>по теме селекция</w:t>
            </w:r>
          </w:p>
          <w:p w:rsidR="00D33FB4" w:rsidRPr="002E4856" w:rsidRDefault="002E4856" w:rsidP="002E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856">
              <w:rPr>
                <w:rFonts w:ascii="Times New Roman" w:hAnsi="Times New Roman" w:cs="Times New Roman"/>
                <w:sz w:val="24"/>
                <w:szCs w:val="24"/>
              </w:rPr>
              <w:t>https://studarium.ru/article-test/143/page-1</w:t>
            </w:r>
          </w:p>
        </w:tc>
        <w:tc>
          <w:tcPr>
            <w:tcW w:w="1559" w:type="dxa"/>
          </w:tcPr>
          <w:p w:rsidR="00D33FB4" w:rsidRPr="006E35B4" w:rsidRDefault="00D33FB4" w:rsidP="00AD19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bookmarkStart w:id="0" w:name="_GoBack"/>
            <w:bookmarkEnd w:id="0"/>
          </w:p>
        </w:tc>
      </w:tr>
    </w:tbl>
    <w:p w:rsidR="00494299" w:rsidRDefault="00494299"/>
    <w:p w:rsidR="00494299" w:rsidRPr="006E35B4" w:rsidRDefault="00494299" w:rsidP="0049429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7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Таблица </w:t>
      </w:r>
      <w:r w:rsidRPr="006E3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Основные методы селекции растений и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0"/>
        <w:gridCol w:w="6521"/>
        <w:gridCol w:w="6557"/>
      </w:tblGrid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Селекция растений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Селекция животных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родительских пар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 удаленные или генетически отдаленные (неродственные) формы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хозяйственно-ценным признакам и экстерьеру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Скрещивание неродственное (аутбридинг)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Внутривидовое</w:t>
            </w:r>
            <w:proofErr w:type="gramEnd"/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межвидовое, межродовое, ведущее к гетерозису и высокой продуктивности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Скрещивание отдаленных пород, отличающихся контрастными признаками, для получения гетерозиготных популяций и проявления у их представителей гетерозиса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Скрещивание близкородственное (инбридинг)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Самоопыление перекрестноопыляющихся растений путем искусственного воздействия с получением чистых линий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Скрещивание между близкими родственниками для получения чистых линий с желательными признаками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массовый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в отношении </w:t>
            </w:r>
            <w:proofErr w:type="spellStart"/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перекрестноопыляемых</w:t>
            </w:r>
            <w:proofErr w:type="spellEnd"/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с целью выбраковки особей, по фенотипу не соответствующих породным стандартам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индивидуальный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в отношении самоопыляющихся растений и при искусственном самоопылении </w:t>
            </w:r>
            <w:proofErr w:type="spellStart"/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перекрестноопыляемых</w:t>
            </w:r>
            <w:proofErr w:type="spellEnd"/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 с целью выделения чистых линий – потомков одной самоопыляющейся особи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жесткий отбор по хозяйственно-ценным признакам, выносливости, экстерьеру и др.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испытания </w:t>
            </w: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производителей по потомству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применяется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Используется метод искусственного осеменения от лучших </w:t>
            </w: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самцов-производителей, качества которых проверяют по дочерям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Экспериментальное получение </w:t>
            </w:r>
            <w:proofErr w:type="spellStart"/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полиплоидов</w:t>
            </w:r>
            <w:proofErr w:type="spellEnd"/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для получения более урожайных форм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не применяется</w:t>
            </w:r>
          </w:p>
        </w:tc>
      </w:tr>
      <w:tr w:rsidR="00494299" w:rsidRPr="006E35B4" w:rsidTr="00602912">
        <w:trPr>
          <w:tblCellSpacing w:w="0" w:type="dxa"/>
          <w:jc w:val="center"/>
        </w:trPr>
        <w:tc>
          <w:tcPr>
            <w:tcW w:w="250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Индуцированный мутагенез</w:t>
            </w:r>
          </w:p>
        </w:tc>
        <w:tc>
          <w:tcPr>
            <w:tcW w:w="65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с целью получения исходного материала</w:t>
            </w:r>
          </w:p>
        </w:tc>
        <w:tc>
          <w:tcPr>
            <w:tcW w:w="655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494299" w:rsidRPr="006E35B4" w:rsidRDefault="00494299" w:rsidP="006029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 не применяется</w:t>
            </w:r>
          </w:p>
        </w:tc>
      </w:tr>
    </w:tbl>
    <w:p w:rsidR="00494299" w:rsidRDefault="00494299" w:rsidP="00494299">
      <w:pPr>
        <w:rPr>
          <w:rFonts w:ascii="Times New Roman" w:hAnsi="Times New Roman" w:cs="Times New Roman"/>
          <w:sz w:val="24"/>
          <w:szCs w:val="24"/>
        </w:rPr>
      </w:pPr>
    </w:p>
    <w:p w:rsidR="00CA7967" w:rsidRPr="00494299" w:rsidRDefault="002E4856" w:rsidP="00494299"/>
    <w:sectPr w:rsidR="00CA7967" w:rsidRPr="00494299" w:rsidSect="00535C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AD"/>
    <w:rsid w:val="002E4856"/>
    <w:rsid w:val="00494299"/>
    <w:rsid w:val="00535C52"/>
    <w:rsid w:val="006B1634"/>
    <w:rsid w:val="009752D0"/>
    <w:rsid w:val="00985A01"/>
    <w:rsid w:val="00D33FB4"/>
    <w:rsid w:val="00E731DA"/>
    <w:rsid w:val="00EB3DAD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2020-04-20T08:53:00Z</dcterms:created>
  <dcterms:modified xsi:type="dcterms:W3CDTF">2020-04-20T09:55:00Z</dcterms:modified>
</cp:coreProperties>
</file>