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5D" w:rsidRDefault="002D4B5D">
      <w:pPr>
        <w:pStyle w:val="a8"/>
        <w:rPr>
          <w:b/>
          <w:szCs w:val="28"/>
        </w:rPr>
      </w:pPr>
    </w:p>
    <w:p w:rsidR="00DE4CAA" w:rsidRDefault="00486A99">
      <w:pPr>
        <w:pStyle w:val="a8"/>
      </w:pPr>
      <w:r>
        <w:rPr>
          <w:b/>
          <w:szCs w:val="28"/>
        </w:rPr>
        <w:t xml:space="preserve">                                                                                                </w:t>
      </w:r>
      <w:r>
        <w:rPr>
          <w:b/>
          <w:sz w:val="24"/>
          <w:szCs w:val="24"/>
        </w:rPr>
        <w:t xml:space="preserve"> УТВЕРЖДАЮ</w:t>
      </w:r>
    </w:p>
    <w:p w:rsidR="00DE4CAA" w:rsidRDefault="00486A99">
      <w:pPr>
        <w:pStyle w:val="a8"/>
        <w:jc w:val="right"/>
        <w:rPr>
          <w:b/>
          <w:szCs w:val="28"/>
        </w:rPr>
      </w:pPr>
      <w:r>
        <w:rPr>
          <w:b/>
          <w:sz w:val="24"/>
          <w:szCs w:val="24"/>
        </w:rPr>
        <w:t>Директор МКОУ «СОШ №2»</w:t>
      </w:r>
    </w:p>
    <w:p w:rsidR="00DE4CAA" w:rsidRDefault="00486A99">
      <w:pPr>
        <w:pStyle w:val="a8"/>
        <w:jc w:val="right"/>
        <w:rPr>
          <w:b/>
          <w:szCs w:val="28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Магомедова М.Р.___________.</w:t>
      </w:r>
    </w:p>
    <w:p w:rsidR="00DE4CAA" w:rsidRDefault="00DE4CAA">
      <w:pPr>
        <w:pStyle w:val="a8"/>
        <w:jc w:val="right"/>
        <w:rPr>
          <w:sz w:val="24"/>
          <w:szCs w:val="24"/>
        </w:rPr>
      </w:pPr>
    </w:p>
    <w:p w:rsidR="00DE4CAA" w:rsidRDefault="00DE4CAA">
      <w:pPr>
        <w:pStyle w:val="a8"/>
        <w:jc w:val="right"/>
        <w:rPr>
          <w:szCs w:val="28"/>
        </w:rPr>
      </w:pPr>
    </w:p>
    <w:p w:rsidR="00DE4CAA" w:rsidRDefault="00486A99">
      <w:pPr>
        <w:pStyle w:val="a8"/>
        <w:rPr>
          <w:szCs w:val="28"/>
        </w:rPr>
      </w:pPr>
      <w:r>
        <w:rPr>
          <w:szCs w:val="28"/>
        </w:rPr>
        <w:t xml:space="preserve">                                </w:t>
      </w:r>
    </w:p>
    <w:p w:rsidR="00DE4CAA" w:rsidRDefault="00486A99">
      <w:pPr>
        <w:pStyle w:val="a8"/>
        <w:rPr>
          <w:b/>
          <w:szCs w:val="28"/>
        </w:rPr>
      </w:pPr>
      <w:r>
        <w:rPr>
          <w:szCs w:val="28"/>
        </w:rPr>
        <w:t xml:space="preserve">                        </w:t>
      </w:r>
      <w:r>
        <w:rPr>
          <w:b/>
          <w:szCs w:val="28"/>
        </w:rPr>
        <w:t>Положение о Школьной службе примирения.</w:t>
      </w:r>
    </w:p>
    <w:p w:rsidR="00DE4CAA" w:rsidRDefault="00DE4CAA">
      <w:pPr>
        <w:pStyle w:val="a8"/>
        <w:ind w:firstLine="426"/>
        <w:rPr>
          <w:b/>
          <w:szCs w:val="28"/>
        </w:rPr>
      </w:pPr>
    </w:p>
    <w:p w:rsidR="00DE4CAA" w:rsidRDefault="00DE4CAA">
      <w:pPr>
        <w:pStyle w:val="a8"/>
        <w:rPr>
          <w:szCs w:val="28"/>
        </w:rPr>
      </w:pPr>
    </w:p>
    <w:p w:rsidR="00DE4CAA" w:rsidRDefault="00486A99">
      <w:pPr>
        <w:pStyle w:val="a8"/>
        <w:numPr>
          <w:ilvl w:val="0"/>
          <w:numId w:val="3"/>
        </w:numPr>
        <w:rPr>
          <w:b/>
          <w:szCs w:val="28"/>
        </w:rPr>
      </w:pPr>
      <w:r>
        <w:rPr>
          <w:b/>
          <w:szCs w:val="28"/>
        </w:rPr>
        <w:t>Общие положения</w:t>
      </w:r>
    </w:p>
    <w:p w:rsidR="00DE4CAA" w:rsidRDefault="00486A99">
      <w:pPr>
        <w:pStyle w:val="a8"/>
        <w:numPr>
          <w:ilvl w:val="1"/>
          <w:numId w:val="3"/>
        </w:numPr>
        <w:rPr>
          <w:szCs w:val="28"/>
        </w:rPr>
      </w:pPr>
      <w:r>
        <w:rPr>
          <w:szCs w:val="28"/>
        </w:rPr>
        <w:t>Служба примирения – далее «Служба» является социальной службой, действующей в школе (учреждении) на основе добровольческих усилий учащихся.</w:t>
      </w:r>
    </w:p>
    <w:p w:rsidR="00DE4CAA" w:rsidRDefault="00486A99">
      <w:pPr>
        <w:pStyle w:val="a8"/>
        <w:numPr>
          <w:ilvl w:val="1"/>
          <w:numId w:val="3"/>
        </w:numPr>
        <w:rPr>
          <w:szCs w:val="28"/>
        </w:rPr>
      </w:pPr>
      <w:r>
        <w:rPr>
          <w:szCs w:val="28"/>
        </w:rPr>
        <w:t>Служба действует на основании действующего законодательства, устава школы и настоящего Положения.</w:t>
      </w:r>
    </w:p>
    <w:p w:rsidR="00DE4CAA" w:rsidRDefault="00DE4CAA">
      <w:pPr>
        <w:pStyle w:val="a8"/>
        <w:ind w:left="360"/>
        <w:rPr>
          <w:szCs w:val="28"/>
        </w:rPr>
      </w:pPr>
    </w:p>
    <w:p w:rsidR="00DE4CAA" w:rsidRDefault="00486A99">
      <w:pPr>
        <w:pStyle w:val="a8"/>
        <w:numPr>
          <w:ilvl w:val="0"/>
          <w:numId w:val="3"/>
        </w:numPr>
        <w:rPr>
          <w:b/>
          <w:szCs w:val="28"/>
        </w:rPr>
      </w:pPr>
      <w:r>
        <w:rPr>
          <w:b/>
          <w:szCs w:val="28"/>
        </w:rPr>
        <w:t>Цели и задачи</w:t>
      </w:r>
    </w:p>
    <w:p w:rsidR="00DE4CAA" w:rsidRDefault="00486A99">
      <w:pPr>
        <w:pStyle w:val="a8"/>
        <w:numPr>
          <w:ilvl w:val="1"/>
          <w:numId w:val="3"/>
        </w:numPr>
        <w:rPr>
          <w:szCs w:val="28"/>
        </w:rPr>
      </w:pPr>
      <w:r>
        <w:rPr>
          <w:szCs w:val="28"/>
        </w:rPr>
        <w:t>Целью деятельности Службы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DE4CAA" w:rsidRDefault="00486A99">
      <w:pPr>
        <w:pStyle w:val="a8"/>
        <w:numPr>
          <w:ilvl w:val="1"/>
          <w:numId w:val="3"/>
        </w:numPr>
        <w:rPr>
          <w:szCs w:val="28"/>
        </w:rPr>
      </w:pPr>
      <w:r>
        <w:rPr>
          <w:szCs w:val="28"/>
        </w:rPr>
        <w:t>Задачами Службы являются:</w:t>
      </w:r>
    </w:p>
    <w:p w:rsidR="00DE4CAA" w:rsidRDefault="00486A99">
      <w:pPr>
        <w:pStyle w:val="a8"/>
        <w:numPr>
          <w:ilvl w:val="0"/>
          <w:numId w:val="2"/>
        </w:numPr>
        <w:rPr>
          <w:szCs w:val="28"/>
        </w:rPr>
      </w:pPr>
      <w:r>
        <w:rPr>
          <w:szCs w:val="28"/>
        </w:rPr>
        <w:t>проведение примирительных программ для участников школьных конфликтов и ситуаций криминального характера;</w:t>
      </w:r>
    </w:p>
    <w:p w:rsidR="00DE4CAA" w:rsidRDefault="00486A99">
      <w:pPr>
        <w:pStyle w:val="a8"/>
        <w:numPr>
          <w:ilvl w:val="0"/>
          <w:numId w:val="2"/>
        </w:numPr>
        <w:rPr>
          <w:szCs w:val="28"/>
        </w:rPr>
      </w:pPr>
      <w:r>
        <w:rPr>
          <w:szCs w:val="28"/>
        </w:rPr>
        <w:t>обучение школьников методам урегулирования школьных конфликтов.</w:t>
      </w:r>
    </w:p>
    <w:p w:rsidR="00DE4CAA" w:rsidRDefault="00DE4CAA">
      <w:pPr>
        <w:pStyle w:val="a8"/>
        <w:ind w:left="795"/>
        <w:rPr>
          <w:szCs w:val="28"/>
        </w:rPr>
      </w:pPr>
    </w:p>
    <w:p w:rsidR="00DE4CAA" w:rsidRDefault="00486A99">
      <w:pPr>
        <w:pStyle w:val="a8"/>
        <w:numPr>
          <w:ilvl w:val="0"/>
          <w:numId w:val="3"/>
        </w:numPr>
        <w:rPr>
          <w:b/>
          <w:szCs w:val="28"/>
        </w:rPr>
      </w:pPr>
      <w:r>
        <w:rPr>
          <w:b/>
          <w:szCs w:val="28"/>
        </w:rPr>
        <w:t xml:space="preserve">Принципы деятельности 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Деятельность Службы основана на следующих принципах:</w:t>
      </w:r>
    </w:p>
    <w:p w:rsidR="00DE4CAA" w:rsidRDefault="00486A99">
      <w:pPr>
        <w:pStyle w:val="a8"/>
        <w:numPr>
          <w:ilvl w:val="2"/>
          <w:numId w:val="3"/>
        </w:numPr>
        <w:rPr>
          <w:szCs w:val="28"/>
        </w:rPr>
      </w:pPr>
      <w:r>
        <w:rPr>
          <w:szCs w:val="28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DE4CAA" w:rsidRDefault="00486A99">
      <w:pPr>
        <w:pStyle w:val="a8"/>
        <w:numPr>
          <w:ilvl w:val="2"/>
          <w:numId w:val="3"/>
        </w:numPr>
        <w:rPr>
          <w:szCs w:val="28"/>
        </w:rPr>
      </w:pPr>
      <w:r>
        <w:rPr>
          <w:szCs w:val="28"/>
        </w:rPr>
        <w:t>Принцип конфиденциальности, предполагающий от участников Службы не разглашать полученные в ходе программ сведения, за исключением информации о нанесении ущерба для жизни, здоровья и безопасности.</w:t>
      </w:r>
    </w:p>
    <w:p w:rsidR="00DE4CAA" w:rsidRDefault="00486A99">
      <w:pPr>
        <w:pStyle w:val="a8"/>
        <w:numPr>
          <w:ilvl w:val="2"/>
          <w:numId w:val="3"/>
        </w:numPr>
        <w:rPr>
          <w:szCs w:val="28"/>
        </w:rPr>
      </w:pPr>
      <w:r>
        <w:rPr>
          <w:szCs w:val="28"/>
        </w:rPr>
        <w:t>Принцип нейтральности, запрещающий Службе принимать сторону одного из участников конфликта, Нейтральность предполагает, что Служба не выясняет вопросы о виновности или невиновности той или иной стороны. А является независимым посредником, помогающим сторонам самим найти верное решение.</w:t>
      </w:r>
    </w:p>
    <w:p w:rsidR="00DE4CAA" w:rsidRDefault="00DE4CAA">
      <w:pPr>
        <w:pStyle w:val="a8"/>
        <w:rPr>
          <w:szCs w:val="28"/>
        </w:rPr>
      </w:pPr>
    </w:p>
    <w:p w:rsidR="00DE4CAA" w:rsidRDefault="00DE4CAA">
      <w:pPr>
        <w:pStyle w:val="a8"/>
        <w:rPr>
          <w:szCs w:val="28"/>
        </w:rPr>
      </w:pPr>
    </w:p>
    <w:p w:rsidR="00DE4CAA" w:rsidRDefault="00DE4CAA">
      <w:pPr>
        <w:pStyle w:val="a8"/>
        <w:rPr>
          <w:szCs w:val="28"/>
        </w:rPr>
      </w:pPr>
    </w:p>
    <w:p w:rsidR="00DE4CAA" w:rsidRDefault="00DE4CAA">
      <w:pPr>
        <w:pStyle w:val="a8"/>
        <w:rPr>
          <w:szCs w:val="28"/>
        </w:rPr>
      </w:pPr>
    </w:p>
    <w:p w:rsidR="00DE4CAA" w:rsidRDefault="00DE4CAA">
      <w:pPr>
        <w:pStyle w:val="a8"/>
        <w:rPr>
          <w:szCs w:val="28"/>
        </w:rPr>
      </w:pPr>
    </w:p>
    <w:p w:rsidR="00DE4CAA" w:rsidRDefault="00DE4CAA">
      <w:pPr>
        <w:pStyle w:val="a8"/>
        <w:rPr>
          <w:szCs w:val="28"/>
        </w:rPr>
      </w:pPr>
    </w:p>
    <w:p w:rsidR="00DE4CAA" w:rsidRDefault="00486A99">
      <w:pPr>
        <w:pStyle w:val="a8"/>
        <w:numPr>
          <w:ilvl w:val="0"/>
          <w:numId w:val="3"/>
        </w:numPr>
        <w:rPr>
          <w:b/>
          <w:szCs w:val="28"/>
        </w:rPr>
      </w:pPr>
      <w:r>
        <w:rPr>
          <w:b/>
          <w:szCs w:val="28"/>
        </w:rPr>
        <w:t>Порядок формирования</w:t>
      </w:r>
    </w:p>
    <w:p w:rsidR="00DE4CAA" w:rsidRDefault="00486A99">
      <w:pPr>
        <w:pStyle w:val="a8"/>
        <w:numPr>
          <w:ilvl w:val="1"/>
          <w:numId w:val="3"/>
        </w:numPr>
        <w:rPr>
          <w:szCs w:val="28"/>
        </w:rPr>
      </w:pPr>
      <w:r>
        <w:rPr>
          <w:szCs w:val="28"/>
        </w:rPr>
        <w:t>В состав Службы могут входить учащиеся 8-11 классов, прошедшие обучение проведению примирительных программ.</w:t>
      </w:r>
    </w:p>
    <w:p w:rsidR="00DE4CAA" w:rsidRDefault="00486A99">
      <w:pPr>
        <w:pStyle w:val="a8"/>
        <w:numPr>
          <w:ilvl w:val="1"/>
          <w:numId w:val="3"/>
        </w:numPr>
        <w:rPr>
          <w:szCs w:val="28"/>
        </w:rPr>
      </w:pPr>
      <w:r>
        <w:rPr>
          <w:szCs w:val="28"/>
        </w:rPr>
        <w:t>Руководителем службы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директора.</w:t>
      </w:r>
    </w:p>
    <w:p w:rsidR="00DE4CAA" w:rsidRDefault="00486A99">
      <w:pPr>
        <w:pStyle w:val="a8"/>
        <w:numPr>
          <w:ilvl w:val="1"/>
          <w:numId w:val="3"/>
        </w:numPr>
        <w:rPr>
          <w:szCs w:val="28"/>
        </w:rPr>
      </w:pPr>
      <w:r>
        <w:rPr>
          <w:szCs w:val="28"/>
        </w:rPr>
        <w:t>Вопросы членства в Службе, требования к ее членам и другие вопросы, не входящие в настоящие Положение, могут определяться Уставом службы, принимаемым ее членами самостоятельно.</w:t>
      </w:r>
    </w:p>
    <w:p w:rsidR="00DE4CAA" w:rsidRDefault="00DE4CAA">
      <w:pPr>
        <w:pStyle w:val="a8"/>
        <w:ind w:left="360"/>
        <w:rPr>
          <w:szCs w:val="28"/>
        </w:rPr>
      </w:pPr>
    </w:p>
    <w:p w:rsidR="00DE4CAA" w:rsidRDefault="00486A99">
      <w:pPr>
        <w:pStyle w:val="a8"/>
        <w:numPr>
          <w:ilvl w:val="0"/>
          <w:numId w:val="3"/>
        </w:numPr>
        <w:rPr>
          <w:b/>
          <w:szCs w:val="28"/>
        </w:rPr>
      </w:pPr>
      <w:r>
        <w:rPr>
          <w:b/>
          <w:szCs w:val="28"/>
        </w:rPr>
        <w:t>Порядок работы Службы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5.1. Получение информации о случаях конфликтного или криминального характера от педагогов, учащихся, администрации, членов Службы.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5.</w:t>
      </w:r>
      <w:r w:rsidR="00380EC1">
        <w:rPr>
          <w:szCs w:val="28"/>
        </w:rPr>
        <w:t>2. Принятие</w:t>
      </w:r>
      <w:r>
        <w:rPr>
          <w:szCs w:val="28"/>
        </w:rPr>
        <w:t xml:space="preserve"> решения о возможности или невозможности применения программы примирительного характера в каждом конкретном случае.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5.3. Примирительная программа начинается в случае согласия конфликтующих сторон на участие в данной программе. Если действия одной из сторон можно квалифицировать как правонарушение, необходимо для проведения программы согласие родителей.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5.4. В случае, когда примирительная программа проводится на этапе дознания или следствия о ее проведении ставится в известность администрация и при необходимости она согласуется с органами внутренних дел.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5.5. Переговоры с родителями и должностными лицами проводит руководитель Службы.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5.6. В случае, когда конфликтующие стороны не достигли 10-ти летнего возраста, программа проводится с согласия классного руководителя.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5.7. Примирительная программа не может проводиться по фактам правонарушений, связанных с наркотиками или крайними проявлениями жестокости. В примирительной программе не могут участвовать лица, имеющие психические заболевания.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5.8. Служба самостоятельно определяет сроки и этапы проведения примирительной программы.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5.9. Если в ходе примирительной программы стороны пришли к соглашению, достигнутые результаты фиксируются в примирительном договоре.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5.10. При необходимости примирительные договоры могут передаваться администрации школы.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5.11. Служба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помогает сторонам осознать причины трудностей и пути их преодоления.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lastRenderedPageBreak/>
        <w:t>5.12. При необходимости, Служба содействует в предоставлении участникам примирительной программы доступа к услугам социальной реабилитации.</w:t>
      </w:r>
    </w:p>
    <w:p w:rsidR="00DE4CAA" w:rsidRDefault="00DE4CAA">
      <w:pPr>
        <w:pStyle w:val="a8"/>
        <w:ind w:left="360"/>
        <w:rPr>
          <w:szCs w:val="28"/>
        </w:rPr>
      </w:pPr>
    </w:p>
    <w:p w:rsidR="00DE4CAA" w:rsidRDefault="00486A99">
      <w:pPr>
        <w:pStyle w:val="a8"/>
        <w:numPr>
          <w:ilvl w:val="0"/>
          <w:numId w:val="3"/>
        </w:numPr>
        <w:rPr>
          <w:b/>
          <w:szCs w:val="28"/>
        </w:rPr>
      </w:pPr>
      <w:r>
        <w:rPr>
          <w:b/>
          <w:szCs w:val="28"/>
        </w:rPr>
        <w:t>Организация деятельности Службы</w:t>
      </w:r>
    </w:p>
    <w:p w:rsidR="00DE4CAA" w:rsidRDefault="00DE4CAA">
      <w:pPr>
        <w:pStyle w:val="a8"/>
        <w:rPr>
          <w:b/>
          <w:szCs w:val="28"/>
        </w:rPr>
      </w:pPr>
    </w:p>
    <w:p w:rsidR="00DE4CAA" w:rsidRDefault="00486A99">
      <w:pPr>
        <w:pStyle w:val="a8"/>
        <w:numPr>
          <w:ilvl w:val="1"/>
          <w:numId w:val="3"/>
        </w:numPr>
        <w:rPr>
          <w:szCs w:val="28"/>
        </w:rPr>
      </w:pPr>
      <w:r>
        <w:rPr>
          <w:szCs w:val="28"/>
        </w:rPr>
        <w:t>Службе администрацией школы предоставляется помещение для сборов и проведения примирительных программ, а также возможность иные ресурсы школы такие как: оргтехника, оборудование, канцелярские принадлежности, средства информации и т.п.</w:t>
      </w:r>
    </w:p>
    <w:p w:rsidR="00DE4CAA" w:rsidRDefault="00486A99">
      <w:pPr>
        <w:pStyle w:val="a8"/>
        <w:numPr>
          <w:ilvl w:val="1"/>
          <w:numId w:val="3"/>
        </w:numPr>
        <w:rPr>
          <w:b/>
          <w:szCs w:val="28"/>
        </w:rPr>
      </w:pPr>
      <w:r>
        <w:rPr>
          <w:szCs w:val="28"/>
        </w:rPr>
        <w:t>Должностные лица школы, Совет по профилактике оказывают Службе содействие в распространении информации о ее деятельности среди учащихся и педагогов, содействует во взаимодействии с социальными службами и другими организациями.</w:t>
      </w:r>
    </w:p>
    <w:p w:rsidR="00DE4CAA" w:rsidRDefault="00486A99">
      <w:pPr>
        <w:pStyle w:val="a8"/>
        <w:numPr>
          <w:ilvl w:val="1"/>
          <w:numId w:val="3"/>
        </w:numPr>
        <w:rPr>
          <w:b/>
          <w:szCs w:val="28"/>
        </w:rPr>
      </w:pPr>
      <w:r>
        <w:rPr>
          <w:szCs w:val="28"/>
        </w:rPr>
        <w:t>Служба имеет право пользоваться услугами педагога-психолога, социального педагога и других специалистов школы.</w:t>
      </w:r>
    </w:p>
    <w:p w:rsidR="00DE4CAA" w:rsidRDefault="00486A99">
      <w:pPr>
        <w:pStyle w:val="a8"/>
        <w:numPr>
          <w:ilvl w:val="1"/>
          <w:numId w:val="3"/>
        </w:numPr>
        <w:rPr>
          <w:b/>
          <w:szCs w:val="28"/>
        </w:rPr>
      </w:pPr>
      <w:r>
        <w:rPr>
          <w:szCs w:val="28"/>
        </w:rPr>
        <w:t>В случае, если примирительная программа проводилась по факту, по которому возбуждено уголовное дело, администрация школы может ходатайствовать о приобщении к делу примирительного договора, а также иных материалов, характеризующих личность подозреваемого (обвиняемого),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DE4CAA" w:rsidRDefault="00DE4CAA">
      <w:pPr>
        <w:pStyle w:val="a8"/>
        <w:numPr>
          <w:ilvl w:val="1"/>
          <w:numId w:val="3"/>
        </w:numPr>
        <w:rPr>
          <w:b/>
          <w:szCs w:val="28"/>
        </w:rPr>
      </w:pPr>
    </w:p>
    <w:p w:rsidR="00DE4CAA" w:rsidRDefault="00DE4CAA">
      <w:pPr>
        <w:pStyle w:val="a8"/>
        <w:ind w:left="360"/>
        <w:rPr>
          <w:b/>
          <w:szCs w:val="28"/>
        </w:rPr>
      </w:pPr>
    </w:p>
    <w:p w:rsidR="00DE4CAA" w:rsidRDefault="00486A99">
      <w:pPr>
        <w:pStyle w:val="a8"/>
        <w:numPr>
          <w:ilvl w:val="0"/>
          <w:numId w:val="3"/>
        </w:numPr>
        <w:rPr>
          <w:b/>
          <w:szCs w:val="28"/>
        </w:rPr>
      </w:pPr>
      <w:r>
        <w:rPr>
          <w:b/>
          <w:szCs w:val="28"/>
        </w:rPr>
        <w:t>Заключительные положения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Настоящее Положение вступает в силу с момента утверждения директором.</w:t>
      </w:r>
    </w:p>
    <w:p w:rsidR="00DE4CAA" w:rsidRDefault="00486A99">
      <w:pPr>
        <w:pStyle w:val="a8"/>
        <w:ind w:left="360"/>
        <w:rPr>
          <w:szCs w:val="28"/>
        </w:rPr>
      </w:pPr>
      <w:r>
        <w:rPr>
          <w:szCs w:val="28"/>
        </w:rPr>
        <w:t>Изменения и дополнения в Положение вносятся директором по предложению Службы или органов ученического самоуправления.</w:t>
      </w:r>
    </w:p>
    <w:p w:rsidR="00DE4CAA" w:rsidRDefault="00DE4CAA">
      <w:pPr>
        <w:pStyle w:val="a8"/>
        <w:ind w:left="360"/>
        <w:rPr>
          <w:szCs w:val="28"/>
        </w:rPr>
      </w:pPr>
    </w:p>
    <w:p w:rsidR="00DE4CAA" w:rsidRDefault="00DE4CAA">
      <w:pPr>
        <w:pStyle w:val="a8"/>
        <w:ind w:left="360"/>
        <w:rPr>
          <w:szCs w:val="28"/>
        </w:rPr>
      </w:pPr>
    </w:p>
    <w:p w:rsidR="00DE4CAA" w:rsidRDefault="00DE4CAA">
      <w:pPr>
        <w:rPr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p w:rsidR="00DE4CAA" w:rsidRDefault="00DE4CAA">
      <w:pPr>
        <w:pStyle w:val="ad"/>
        <w:spacing w:beforeAutospacing="0" w:after="0" w:afterAutospacing="0"/>
        <w:ind w:left="426"/>
        <w:jc w:val="right"/>
        <w:rPr>
          <w:b/>
          <w:sz w:val="28"/>
          <w:szCs w:val="28"/>
        </w:rPr>
      </w:pPr>
    </w:p>
    <w:sectPr w:rsidR="00DE4CAA" w:rsidSect="00427D75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485"/>
    <w:multiLevelType w:val="multilevel"/>
    <w:tmpl w:val="1584B5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7E325C"/>
    <w:multiLevelType w:val="multilevel"/>
    <w:tmpl w:val="472E43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17706B"/>
    <w:multiLevelType w:val="multilevel"/>
    <w:tmpl w:val="31E0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08E7CC7"/>
    <w:multiLevelType w:val="multilevel"/>
    <w:tmpl w:val="4DDC626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06F7F"/>
    <w:multiLevelType w:val="multilevel"/>
    <w:tmpl w:val="41F250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74C247E"/>
    <w:multiLevelType w:val="multilevel"/>
    <w:tmpl w:val="62909D1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E5F7B21"/>
    <w:multiLevelType w:val="multilevel"/>
    <w:tmpl w:val="05B41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42F7857"/>
    <w:multiLevelType w:val="multilevel"/>
    <w:tmpl w:val="0CA696D2"/>
    <w:lvl w:ilvl="0">
      <w:start w:val="1"/>
      <w:numFmt w:val="bullet"/>
      <w:lvlText w:val="-"/>
      <w:lvlJc w:val="left"/>
      <w:pPr>
        <w:tabs>
          <w:tab w:val="num" w:pos="1845"/>
        </w:tabs>
        <w:ind w:left="1845" w:hanging="105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8">
    <w:nsid w:val="4E4E5EAA"/>
    <w:multiLevelType w:val="multilevel"/>
    <w:tmpl w:val="E3443A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FD436B9"/>
    <w:multiLevelType w:val="multilevel"/>
    <w:tmpl w:val="15363264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B653A8"/>
    <w:multiLevelType w:val="multilevel"/>
    <w:tmpl w:val="4914EB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A9360A6"/>
    <w:multiLevelType w:val="multilevel"/>
    <w:tmpl w:val="3C1099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487332E"/>
    <w:multiLevelType w:val="multilevel"/>
    <w:tmpl w:val="66E60A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CAA"/>
    <w:rsid w:val="002D4B5D"/>
    <w:rsid w:val="00380EC1"/>
    <w:rsid w:val="00427D75"/>
    <w:rsid w:val="00486A99"/>
    <w:rsid w:val="00847E82"/>
    <w:rsid w:val="00A87B2D"/>
    <w:rsid w:val="00B1754D"/>
    <w:rsid w:val="00D20442"/>
    <w:rsid w:val="00DE4CAA"/>
    <w:rsid w:val="00EA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6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62CF"/>
    <w:rPr>
      <w:b/>
      <w:bCs/>
    </w:rPr>
  </w:style>
  <w:style w:type="character" w:styleId="a4">
    <w:name w:val="Emphasis"/>
    <w:basedOn w:val="a0"/>
    <w:uiPriority w:val="20"/>
    <w:qFormat/>
    <w:rsid w:val="00C062CF"/>
    <w:rPr>
      <w:i/>
      <w:iCs/>
    </w:rPr>
  </w:style>
  <w:style w:type="character" w:customStyle="1" w:styleId="a5">
    <w:name w:val="Основной текст Знак"/>
    <w:basedOn w:val="a0"/>
    <w:qFormat/>
    <w:rsid w:val="00530C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A735A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87B2D"/>
    <w:rPr>
      <w:rFonts w:eastAsia="Times New Roman" w:cs="Times New Roman"/>
    </w:rPr>
  </w:style>
  <w:style w:type="character" w:customStyle="1" w:styleId="ListLabel2">
    <w:name w:val="ListLabel 2"/>
    <w:qFormat/>
    <w:rsid w:val="00A87B2D"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sid w:val="00A87B2D"/>
    <w:rPr>
      <w:rFonts w:ascii="Times New Roman" w:hAnsi="Times New Roman" w:cs="Times New Roman"/>
      <w:sz w:val="28"/>
    </w:rPr>
  </w:style>
  <w:style w:type="character" w:customStyle="1" w:styleId="ListLabel4">
    <w:name w:val="ListLabel 4"/>
    <w:qFormat/>
    <w:rsid w:val="00A87B2D"/>
    <w:rPr>
      <w:rFonts w:ascii="Times New Roman" w:hAnsi="Times New Roman" w:cs="Times New Roman"/>
      <w:sz w:val="28"/>
    </w:rPr>
  </w:style>
  <w:style w:type="character" w:customStyle="1" w:styleId="ListLabel5">
    <w:name w:val="ListLabel 5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6">
    <w:name w:val="ListLabel 6"/>
    <w:qFormat/>
    <w:rsid w:val="00A87B2D"/>
    <w:rPr>
      <w:rFonts w:ascii="Times New Roman" w:hAnsi="Times New Roman" w:cs="Times New Roman"/>
      <w:sz w:val="28"/>
    </w:rPr>
  </w:style>
  <w:style w:type="character" w:customStyle="1" w:styleId="ListLabel7">
    <w:name w:val="ListLabel 7"/>
    <w:qFormat/>
    <w:rsid w:val="00A87B2D"/>
    <w:rPr>
      <w:rFonts w:cs="Times New Roman"/>
    </w:rPr>
  </w:style>
  <w:style w:type="character" w:customStyle="1" w:styleId="ListLabel8">
    <w:name w:val="ListLabel 8"/>
    <w:qFormat/>
    <w:rsid w:val="00A87B2D"/>
    <w:rPr>
      <w:rFonts w:cs="Courier New"/>
    </w:rPr>
  </w:style>
  <w:style w:type="character" w:customStyle="1" w:styleId="ListLabel9">
    <w:name w:val="ListLabel 9"/>
    <w:qFormat/>
    <w:rsid w:val="00A87B2D"/>
    <w:rPr>
      <w:rFonts w:cs="Wingdings"/>
    </w:rPr>
  </w:style>
  <w:style w:type="character" w:customStyle="1" w:styleId="ListLabel10">
    <w:name w:val="ListLabel 10"/>
    <w:qFormat/>
    <w:rsid w:val="00A87B2D"/>
    <w:rPr>
      <w:rFonts w:cs="Symbol"/>
    </w:rPr>
  </w:style>
  <w:style w:type="character" w:customStyle="1" w:styleId="ListLabel11">
    <w:name w:val="ListLabel 11"/>
    <w:qFormat/>
    <w:rsid w:val="00A87B2D"/>
    <w:rPr>
      <w:rFonts w:cs="Courier New"/>
    </w:rPr>
  </w:style>
  <w:style w:type="character" w:customStyle="1" w:styleId="ListLabel12">
    <w:name w:val="ListLabel 12"/>
    <w:qFormat/>
    <w:rsid w:val="00A87B2D"/>
    <w:rPr>
      <w:rFonts w:cs="Wingdings"/>
    </w:rPr>
  </w:style>
  <w:style w:type="character" w:customStyle="1" w:styleId="ListLabel13">
    <w:name w:val="ListLabel 13"/>
    <w:qFormat/>
    <w:rsid w:val="00A87B2D"/>
    <w:rPr>
      <w:rFonts w:cs="Symbol"/>
    </w:rPr>
  </w:style>
  <w:style w:type="character" w:customStyle="1" w:styleId="ListLabel14">
    <w:name w:val="ListLabel 14"/>
    <w:qFormat/>
    <w:rsid w:val="00A87B2D"/>
    <w:rPr>
      <w:rFonts w:cs="Courier New"/>
    </w:rPr>
  </w:style>
  <w:style w:type="character" w:customStyle="1" w:styleId="ListLabel15">
    <w:name w:val="ListLabel 15"/>
    <w:qFormat/>
    <w:rsid w:val="00A87B2D"/>
    <w:rPr>
      <w:rFonts w:cs="Wingdings"/>
    </w:rPr>
  </w:style>
  <w:style w:type="character" w:customStyle="1" w:styleId="ListLabel16">
    <w:name w:val="ListLabel 16"/>
    <w:qFormat/>
    <w:rsid w:val="00A87B2D"/>
    <w:rPr>
      <w:rFonts w:ascii="Times New Roman" w:hAnsi="Times New Roman" w:cs="Times New Roman"/>
      <w:sz w:val="28"/>
    </w:rPr>
  </w:style>
  <w:style w:type="character" w:customStyle="1" w:styleId="ListLabel17">
    <w:name w:val="ListLabel 17"/>
    <w:qFormat/>
    <w:rsid w:val="00A87B2D"/>
    <w:rPr>
      <w:rFonts w:ascii="Times New Roman" w:hAnsi="Times New Roman" w:cs="Times New Roman"/>
      <w:sz w:val="28"/>
    </w:rPr>
  </w:style>
  <w:style w:type="character" w:customStyle="1" w:styleId="ListLabel18">
    <w:name w:val="ListLabel 18"/>
    <w:qFormat/>
    <w:rsid w:val="00A87B2D"/>
    <w:rPr>
      <w:rFonts w:ascii="Times New Roman" w:hAnsi="Times New Roman" w:cs="Times New Roman"/>
      <w:sz w:val="28"/>
    </w:rPr>
  </w:style>
  <w:style w:type="character" w:customStyle="1" w:styleId="ListLabel19">
    <w:name w:val="ListLabel 19"/>
    <w:qFormat/>
    <w:rsid w:val="00A87B2D"/>
    <w:rPr>
      <w:rFonts w:ascii="Times New Roman" w:hAnsi="Times New Roman" w:cs="Times New Roman"/>
      <w:sz w:val="28"/>
    </w:rPr>
  </w:style>
  <w:style w:type="character" w:customStyle="1" w:styleId="ListLabel20">
    <w:name w:val="ListLabel 20"/>
    <w:qFormat/>
    <w:rsid w:val="00A87B2D"/>
    <w:rPr>
      <w:rFonts w:ascii="Times New Roman" w:hAnsi="Times New Roman" w:cs="Times New Roman"/>
      <w:sz w:val="28"/>
    </w:rPr>
  </w:style>
  <w:style w:type="character" w:customStyle="1" w:styleId="ListLabel21">
    <w:name w:val="ListLabel 21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22">
    <w:name w:val="ListLabel 22"/>
    <w:qFormat/>
    <w:rsid w:val="00A87B2D"/>
    <w:rPr>
      <w:rFonts w:ascii="Times New Roman" w:hAnsi="Times New Roman" w:cs="Times New Roman"/>
      <w:sz w:val="28"/>
    </w:rPr>
  </w:style>
  <w:style w:type="character" w:customStyle="1" w:styleId="ListLabel23">
    <w:name w:val="ListLabel 23"/>
    <w:qFormat/>
    <w:rsid w:val="00A87B2D"/>
    <w:rPr>
      <w:rFonts w:ascii="Times New Roman" w:hAnsi="Times New Roman" w:cs="Times New Roman"/>
      <w:sz w:val="28"/>
    </w:rPr>
  </w:style>
  <w:style w:type="character" w:customStyle="1" w:styleId="ListLabel24">
    <w:name w:val="ListLabel 24"/>
    <w:qFormat/>
    <w:rsid w:val="00A87B2D"/>
    <w:rPr>
      <w:rFonts w:ascii="Times New Roman" w:hAnsi="Times New Roman" w:cs="Times New Roman"/>
      <w:sz w:val="28"/>
    </w:rPr>
  </w:style>
  <w:style w:type="paragraph" w:styleId="a7">
    <w:name w:val="Title"/>
    <w:basedOn w:val="a"/>
    <w:next w:val="a8"/>
    <w:qFormat/>
    <w:rsid w:val="00A87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530C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"/>
    <w:basedOn w:val="a8"/>
    <w:rsid w:val="00A87B2D"/>
    <w:rPr>
      <w:rFonts w:cs="Arial"/>
    </w:rPr>
  </w:style>
  <w:style w:type="paragraph" w:styleId="aa">
    <w:name w:val="caption"/>
    <w:basedOn w:val="a"/>
    <w:qFormat/>
    <w:rsid w:val="00A87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A87B2D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01338A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C06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A735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МКОУ СОШ №2</cp:lastModifiedBy>
  <cp:revision>84</cp:revision>
  <cp:lastPrinted>2020-11-05T13:39:00Z</cp:lastPrinted>
  <dcterms:created xsi:type="dcterms:W3CDTF">2015-11-22T19:05:00Z</dcterms:created>
  <dcterms:modified xsi:type="dcterms:W3CDTF">2022-01-10T12:28:00Z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