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C1" w:rsidRDefault="00380EC1">
      <w:pPr>
        <w:pStyle w:val="ad"/>
        <w:spacing w:beforeAutospacing="0" w:after="0" w:afterAutospacing="0"/>
        <w:rPr>
          <w:b/>
          <w:sz w:val="28"/>
          <w:szCs w:val="28"/>
        </w:rPr>
      </w:pPr>
    </w:p>
    <w:p w:rsidR="00486A99" w:rsidRDefault="00486A99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486A99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DE4CAA" w:rsidRDefault="00486A99">
      <w:pPr>
        <w:pStyle w:val="ad"/>
        <w:spacing w:beforeAutospacing="0" w:after="0" w:afterAutospacing="0"/>
        <w:ind w:left="426"/>
        <w:jc w:val="right"/>
      </w:pPr>
      <w:r>
        <w:rPr>
          <w:b/>
          <w:sz w:val="28"/>
          <w:szCs w:val="28"/>
        </w:rPr>
        <w:t>Директор МКОУ «СОШ №2»</w:t>
      </w:r>
    </w:p>
    <w:p w:rsidR="00DE4CAA" w:rsidRDefault="00380EC1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Магомедова М.</w:t>
      </w:r>
      <w:r w:rsidR="00486A99">
        <w:rPr>
          <w:b/>
          <w:sz w:val="28"/>
          <w:szCs w:val="28"/>
        </w:rPr>
        <w:t xml:space="preserve"> Р.</w:t>
      </w:r>
    </w:p>
    <w:p w:rsidR="00DE4CAA" w:rsidRDefault="00DE4CAA">
      <w:pPr>
        <w:ind w:left="1530" w:right="792"/>
        <w:jc w:val="center"/>
        <w:rPr>
          <w:rFonts w:ascii="Times New Roman" w:hAnsi="Times New Roman"/>
          <w:b/>
          <w:sz w:val="28"/>
          <w:szCs w:val="28"/>
        </w:rPr>
      </w:pPr>
    </w:p>
    <w:p w:rsidR="00DE4CAA" w:rsidRDefault="00486A99">
      <w:pPr>
        <w:ind w:left="1530" w:right="79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Устав детской Школьной службы примирения</w:t>
      </w:r>
    </w:p>
    <w:p w:rsidR="00DE4CAA" w:rsidRDefault="00486A99">
      <w:pPr>
        <w:shd w:val="clear" w:color="auto" w:fill="FFFFFF"/>
        <w:spacing w:before="21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>1. Общие положения</w:t>
      </w:r>
    </w:p>
    <w:p w:rsidR="00DE4CAA" w:rsidRDefault="00486A99">
      <w:pPr>
        <w:widowControl w:val="0"/>
        <w:numPr>
          <w:ilvl w:val="0"/>
          <w:numId w:val="4"/>
        </w:numPr>
        <w:shd w:val="clear" w:color="auto" w:fill="FFFFFF"/>
        <w:tabs>
          <w:tab w:val="left" w:pos="522"/>
        </w:tabs>
        <w:spacing w:after="0" w:line="240" w:lineRule="auto"/>
        <w:ind w:left="522" w:hanging="353"/>
        <w:jc w:val="both"/>
        <w:rPr>
          <w:rFonts w:ascii="Times New Roman" w:hAnsi="Times New Roman"/>
          <w:spacing w:val="-29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Детская школьная служба примирения (ШСП) - добровольная самоуправляемая </w:t>
      </w:r>
      <w:r>
        <w:rPr>
          <w:rFonts w:ascii="Times New Roman" w:hAnsi="Times New Roman"/>
          <w:sz w:val="28"/>
          <w:szCs w:val="28"/>
        </w:rPr>
        <w:t>общественная организация подростков</w:t>
      </w:r>
    </w:p>
    <w:p w:rsidR="00DE4CAA" w:rsidRDefault="00486A99">
      <w:pPr>
        <w:widowControl w:val="0"/>
        <w:numPr>
          <w:ilvl w:val="0"/>
          <w:numId w:val="4"/>
        </w:numPr>
        <w:shd w:val="clear" w:color="auto" w:fill="FFFFFF"/>
        <w:tabs>
          <w:tab w:val="left" w:pos="522"/>
        </w:tabs>
        <w:spacing w:before="4" w:after="0" w:line="240" w:lineRule="auto"/>
        <w:ind w:left="522" w:hanging="353"/>
        <w:jc w:val="both"/>
        <w:rPr>
          <w:rFonts w:ascii="Times New Roman" w:hAnsi="Times New Roman"/>
          <w:spacing w:val="-17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Служба создаётся </w:t>
      </w:r>
      <w:r>
        <w:rPr>
          <w:rFonts w:ascii="Times New Roman" w:hAnsi="Times New Roman"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действует в соответствии с Международной конвенцией «О </w:t>
      </w:r>
      <w:r>
        <w:rPr>
          <w:rFonts w:ascii="Times New Roman" w:hAnsi="Times New Roman"/>
          <w:spacing w:val="-9"/>
          <w:sz w:val="28"/>
          <w:szCs w:val="28"/>
        </w:rPr>
        <w:t>правах человека и ребёнка», положением о школьной службе примирения</w:t>
      </w:r>
    </w:p>
    <w:p w:rsidR="00DE4CAA" w:rsidRDefault="00486A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>2. Цели и задачи</w:t>
      </w:r>
    </w:p>
    <w:p w:rsidR="00DE4CAA" w:rsidRDefault="00486A99">
      <w:pPr>
        <w:widowControl w:val="0"/>
        <w:numPr>
          <w:ilvl w:val="0"/>
          <w:numId w:val="5"/>
        </w:numPr>
        <w:shd w:val="clear" w:color="auto" w:fill="FFFFFF"/>
        <w:tabs>
          <w:tab w:val="left" w:pos="774"/>
        </w:tabs>
        <w:spacing w:after="0" w:line="240" w:lineRule="auto"/>
        <w:ind w:left="774" w:hanging="360"/>
        <w:jc w:val="both"/>
        <w:rPr>
          <w:rFonts w:ascii="Times New Roman" w:hAnsi="Times New Roman"/>
          <w:spacing w:val="-2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Ведущая   </w:t>
      </w:r>
      <w:r w:rsidR="00380EC1">
        <w:rPr>
          <w:rFonts w:ascii="Times New Roman" w:hAnsi="Times New Roman"/>
          <w:spacing w:val="-9"/>
          <w:sz w:val="28"/>
          <w:szCs w:val="28"/>
        </w:rPr>
        <w:t>цель: социализация</w:t>
      </w:r>
      <w:r>
        <w:rPr>
          <w:rFonts w:ascii="Times New Roman" w:hAnsi="Times New Roman"/>
          <w:spacing w:val="-9"/>
          <w:sz w:val="28"/>
          <w:szCs w:val="28"/>
        </w:rPr>
        <w:t xml:space="preserve">   учащихся   через   технологии   конструктивного </w:t>
      </w:r>
      <w:r>
        <w:rPr>
          <w:rFonts w:ascii="Times New Roman" w:hAnsi="Times New Roman"/>
          <w:sz w:val="28"/>
          <w:szCs w:val="28"/>
        </w:rPr>
        <w:t>общения (формирование правовой культуры)</w:t>
      </w:r>
    </w:p>
    <w:p w:rsidR="00DE4CAA" w:rsidRDefault="00486A99">
      <w:pPr>
        <w:widowControl w:val="0"/>
        <w:numPr>
          <w:ilvl w:val="0"/>
          <w:numId w:val="5"/>
        </w:numPr>
        <w:shd w:val="clear" w:color="auto" w:fill="FFFFFF"/>
        <w:tabs>
          <w:tab w:val="left" w:pos="774"/>
        </w:tabs>
        <w:spacing w:after="0" w:line="240" w:lineRule="auto"/>
        <w:ind w:left="414"/>
        <w:jc w:val="both"/>
        <w:rPr>
          <w:rFonts w:ascii="Times New Roman" w:hAnsi="Times New Roman"/>
          <w:spacing w:val="-17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Приоритетные задачи:</w:t>
      </w:r>
    </w:p>
    <w:p w:rsidR="00DE4CAA" w:rsidRDefault="00DE4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CAA" w:rsidRDefault="00486A99">
      <w:pPr>
        <w:widowControl w:val="0"/>
        <w:numPr>
          <w:ilvl w:val="0"/>
          <w:numId w:val="6"/>
        </w:numPr>
        <w:shd w:val="clear" w:color="auto" w:fill="FFFFFF"/>
        <w:tabs>
          <w:tab w:val="left" w:pos="1678"/>
        </w:tabs>
        <w:spacing w:before="25" w:after="0" w:line="240" w:lineRule="auto"/>
        <w:ind w:left="1678" w:hanging="3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Создание условий реализации программ примирения для участников </w:t>
      </w:r>
      <w:r>
        <w:rPr>
          <w:rFonts w:ascii="Times New Roman" w:hAnsi="Times New Roman"/>
          <w:sz w:val="28"/>
          <w:szCs w:val="28"/>
        </w:rPr>
        <w:t>школьных конфликтов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678"/>
        </w:tabs>
        <w:spacing w:after="0" w:line="240" w:lineRule="auto"/>
        <w:ind w:left="13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Самовыражение каждого члена службы через участие в работе службы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678"/>
        </w:tabs>
        <w:spacing w:after="0" w:line="240" w:lineRule="auto"/>
        <w:ind w:left="13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Обеспечение отношений сотрудничества между учителями и учащимися;</w:t>
      </w:r>
    </w:p>
    <w:p w:rsidR="00DE4CAA" w:rsidRDefault="00486A99">
      <w:pPr>
        <w:shd w:val="clear" w:color="auto" w:fill="FFFFFF"/>
        <w:tabs>
          <w:tab w:val="left" w:pos="1678"/>
        </w:tabs>
        <w:spacing w:before="14" w:after="0" w:line="240" w:lineRule="auto"/>
        <w:ind w:right="1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2"/>
          <w:sz w:val="28"/>
          <w:szCs w:val="28"/>
        </w:rPr>
        <w:t>Ранняя профилактика правонарушений и преступлений</w:t>
      </w:r>
      <w:r>
        <w:rPr>
          <w:rFonts w:ascii="Times New Roman" w:hAnsi="Times New Roman"/>
          <w:spacing w:val="-12"/>
          <w:sz w:val="28"/>
          <w:szCs w:val="28"/>
        </w:rPr>
        <w:br/>
      </w:r>
      <w:r>
        <w:rPr>
          <w:rFonts w:ascii="Times New Roman" w:hAnsi="Times New Roman"/>
          <w:b/>
          <w:bCs/>
          <w:spacing w:val="-12"/>
          <w:sz w:val="28"/>
          <w:szCs w:val="28"/>
        </w:rPr>
        <w:t>3. Девиз, символы, принципы деятельности Службы примирения</w:t>
      </w:r>
    </w:p>
    <w:p w:rsidR="00DE4CAA" w:rsidRDefault="00486A99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spacing w:after="0" w:line="240" w:lineRule="auto"/>
        <w:ind w:left="515"/>
        <w:jc w:val="both"/>
        <w:rPr>
          <w:rFonts w:ascii="Times New Roman" w:hAnsi="Times New Roman"/>
          <w:spacing w:val="-27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Девиз - «от конфликта к примирению!»</w:t>
      </w:r>
    </w:p>
    <w:p w:rsidR="00DE4CAA" w:rsidRDefault="00486A99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spacing w:after="0" w:line="240" w:lineRule="auto"/>
        <w:ind w:left="515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Символ службы - пожатие рук</w:t>
      </w:r>
    </w:p>
    <w:p w:rsidR="00DE4CAA" w:rsidRDefault="00486A99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spacing w:after="0" w:line="240" w:lineRule="auto"/>
        <w:ind w:left="515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Основные принципы </w:t>
      </w:r>
      <w:r w:rsidR="00380EC1">
        <w:rPr>
          <w:rFonts w:ascii="Times New Roman" w:hAnsi="Times New Roman"/>
          <w:spacing w:val="-12"/>
          <w:sz w:val="28"/>
          <w:szCs w:val="28"/>
        </w:rPr>
        <w:t>деятельности:</w:t>
      </w:r>
    </w:p>
    <w:p w:rsidR="00DE4CAA" w:rsidRDefault="00486A99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-9"/>
          <w:sz w:val="28"/>
          <w:szCs w:val="28"/>
        </w:rPr>
        <w:t>Принцип добровольности</w:t>
      </w:r>
    </w:p>
    <w:p w:rsidR="00DE4CAA" w:rsidRDefault="00486A99">
      <w:pPr>
        <w:shd w:val="clear" w:color="auto" w:fill="FFFFFF"/>
        <w:spacing w:before="4" w:after="0" w:line="240" w:lineRule="auto"/>
        <w:ind w:left="12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-10"/>
          <w:sz w:val="28"/>
          <w:szCs w:val="28"/>
        </w:rPr>
        <w:t>Принцип конфиденциальности</w:t>
      </w:r>
    </w:p>
    <w:p w:rsidR="00DE4CAA" w:rsidRDefault="00486A99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-10"/>
          <w:sz w:val="28"/>
          <w:szCs w:val="28"/>
        </w:rPr>
        <w:t>Принцип нейтральности</w:t>
      </w:r>
    </w:p>
    <w:p w:rsidR="00DE4CAA" w:rsidRDefault="00486A99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4. Условия и порядок приёма в детскую школьную службу примирения </w:t>
      </w:r>
      <w:r>
        <w:rPr>
          <w:rFonts w:ascii="Times New Roman" w:hAnsi="Times New Roman"/>
          <w:spacing w:val="-7"/>
          <w:sz w:val="28"/>
          <w:szCs w:val="28"/>
        </w:rPr>
        <w:t>Членами службы являются учащиеся 9,</w:t>
      </w:r>
      <w:r>
        <w:rPr>
          <w:rFonts w:ascii="Times New Roman" w:hAnsi="Times New Roman"/>
          <w:spacing w:val="10"/>
          <w:sz w:val="28"/>
          <w:szCs w:val="28"/>
        </w:rPr>
        <w:t>10,11</w:t>
      </w:r>
      <w:r>
        <w:rPr>
          <w:rFonts w:ascii="Times New Roman" w:hAnsi="Times New Roman"/>
          <w:spacing w:val="-7"/>
          <w:sz w:val="28"/>
          <w:szCs w:val="28"/>
        </w:rPr>
        <w:t xml:space="preserve"> классов МКОУ СОШ№2</w:t>
      </w:r>
    </w:p>
    <w:p w:rsidR="00DE4CAA" w:rsidRDefault="00486A99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Положение о взрослых членах службы</w:t>
      </w:r>
    </w:p>
    <w:p w:rsidR="00DE4CAA" w:rsidRDefault="00486A99">
      <w:pPr>
        <w:widowControl w:val="0"/>
        <w:numPr>
          <w:ilvl w:val="0"/>
          <w:numId w:val="9"/>
        </w:numPr>
        <w:shd w:val="clear" w:color="auto" w:fill="FFFFFF"/>
        <w:tabs>
          <w:tab w:val="left" w:pos="1051"/>
        </w:tabs>
        <w:spacing w:after="0" w:line="240" w:lineRule="auto"/>
        <w:ind w:left="691"/>
        <w:jc w:val="both"/>
        <w:rPr>
          <w:rFonts w:ascii="Times New Roman" w:hAnsi="Times New Roman"/>
          <w:b/>
          <w:bCs/>
          <w:spacing w:val="-2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Взрослые в детской службе примирения отвечают за защиту прав ребёнка.</w:t>
      </w:r>
    </w:p>
    <w:p w:rsidR="00DE4CAA" w:rsidRDefault="00486A99">
      <w:pPr>
        <w:widowControl w:val="0"/>
        <w:numPr>
          <w:ilvl w:val="0"/>
          <w:numId w:val="9"/>
        </w:numPr>
        <w:shd w:val="clear" w:color="auto" w:fill="FFFFFF"/>
        <w:tabs>
          <w:tab w:val="left" w:pos="1051"/>
        </w:tabs>
        <w:spacing w:after="0" w:line="240" w:lineRule="auto"/>
        <w:ind w:left="1051" w:right="4" w:hanging="360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Взрослые должны организовать деятельность ребят на достижение цели </w:t>
      </w:r>
      <w:r>
        <w:rPr>
          <w:rFonts w:ascii="Times New Roman" w:hAnsi="Times New Roman"/>
          <w:sz w:val="28"/>
          <w:szCs w:val="28"/>
        </w:rPr>
        <w:t>службы.</w:t>
      </w:r>
    </w:p>
    <w:p w:rsidR="00DE4CAA" w:rsidRDefault="00486A99">
      <w:pPr>
        <w:widowControl w:val="0"/>
        <w:numPr>
          <w:ilvl w:val="0"/>
          <w:numId w:val="9"/>
        </w:numPr>
        <w:shd w:val="clear" w:color="auto" w:fill="FFFFFF"/>
        <w:tabs>
          <w:tab w:val="left" w:pos="1051"/>
        </w:tabs>
        <w:spacing w:before="4" w:after="0" w:line="240" w:lineRule="auto"/>
        <w:ind w:left="691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Взрослые являются главными помощниками детей в деятельности службы</w:t>
      </w:r>
    </w:p>
    <w:p w:rsidR="00DE4CAA" w:rsidRDefault="00486A99">
      <w:pPr>
        <w:widowControl w:val="0"/>
        <w:numPr>
          <w:ilvl w:val="0"/>
          <w:numId w:val="9"/>
        </w:numPr>
        <w:shd w:val="clear" w:color="auto" w:fill="FFFFFF"/>
        <w:tabs>
          <w:tab w:val="left" w:pos="1051"/>
        </w:tabs>
        <w:spacing w:after="0" w:line="240" w:lineRule="auto"/>
        <w:ind w:left="1051" w:hanging="360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Приобщение детей и подростков к общечеловеческим нормам, формирование </w:t>
      </w:r>
      <w:r>
        <w:rPr>
          <w:rFonts w:ascii="Times New Roman" w:hAnsi="Times New Roman"/>
          <w:sz w:val="28"/>
          <w:szCs w:val="28"/>
        </w:rPr>
        <w:t>толерантности.</w:t>
      </w:r>
    </w:p>
    <w:p w:rsidR="00DE4CAA" w:rsidRDefault="00486A99">
      <w:pPr>
        <w:shd w:val="clear" w:color="auto" w:fill="FFFFFF"/>
        <w:spacing w:before="25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9"/>
          <w:sz w:val="28"/>
          <w:szCs w:val="28"/>
        </w:rPr>
        <w:lastRenderedPageBreak/>
        <w:t xml:space="preserve">6. Детская служба примирения </w:t>
      </w:r>
      <w:r>
        <w:rPr>
          <w:rFonts w:ascii="Times New Roman" w:hAnsi="Times New Roman"/>
          <w:spacing w:val="-9"/>
          <w:sz w:val="28"/>
          <w:szCs w:val="28"/>
        </w:rPr>
        <w:t>способствует: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055"/>
        </w:tabs>
        <w:spacing w:before="4" w:after="0" w:line="240" w:lineRule="auto"/>
        <w:ind w:right="23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Поддержке социально значимых инициатив подростков.</w:t>
      </w:r>
    </w:p>
    <w:p w:rsidR="00DE4CAA" w:rsidRDefault="00486A99">
      <w:pPr>
        <w:widowControl w:val="0"/>
        <w:shd w:val="clear" w:color="auto" w:fill="FFFFFF"/>
        <w:tabs>
          <w:tab w:val="left" w:pos="1055"/>
        </w:tabs>
        <w:spacing w:before="4" w:after="0" w:line="240" w:lineRule="auto"/>
        <w:ind w:right="23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Функции и полномочия </w:t>
      </w:r>
      <w:r>
        <w:rPr>
          <w:rFonts w:ascii="Times New Roman" w:hAnsi="Times New Roman"/>
          <w:spacing w:val="-7"/>
          <w:sz w:val="28"/>
          <w:szCs w:val="28"/>
        </w:rPr>
        <w:t xml:space="preserve">службы 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>примирения: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055"/>
        </w:tabs>
        <w:spacing w:after="0" w:line="240" w:lineRule="auto"/>
        <w:ind w:left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Организаторская;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055"/>
        </w:tabs>
        <w:spacing w:before="4" w:after="0" w:line="240" w:lineRule="auto"/>
        <w:ind w:left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Представительская;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055"/>
        </w:tabs>
        <w:spacing w:after="0" w:line="240" w:lineRule="auto"/>
        <w:ind w:left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Информационно-пропагандистская;</w:t>
      </w:r>
    </w:p>
    <w:p w:rsidR="00DE4CAA" w:rsidRDefault="00486A99">
      <w:pPr>
        <w:widowControl w:val="0"/>
        <w:numPr>
          <w:ilvl w:val="0"/>
          <w:numId w:val="7"/>
        </w:numPr>
        <w:shd w:val="clear" w:color="auto" w:fill="FFFFFF"/>
        <w:tabs>
          <w:tab w:val="left" w:pos="1055"/>
        </w:tabs>
        <w:spacing w:after="0" w:line="240" w:lineRule="auto"/>
        <w:ind w:left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Методическая.</w:t>
      </w:r>
    </w:p>
    <w:p w:rsidR="00DE4CAA" w:rsidRDefault="00486A99">
      <w:pPr>
        <w:shd w:val="clear" w:color="auto" w:fill="FFFFFF"/>
        <w:spacing w:after="0" w:line="240" w:lineRule="auto"/>
        <w:ind w:left="1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В пределах этих функций детская служба имеет следующие полномочия:</w:t>
      </w:r>
    </w:p>
    <w:p w:rsidR="00DE4CAA" w:rsidRDefault="00486A99">
      <w:pPr>
        <w:widowControl w:val="0"/>
        <w:numPr>
          <w:ilvl w:val="0"/>
          <w:numId w:val="10"/>
        </w:numPr>
        <w:shd w:val="clear" w:color="auto" w:fill="FFFFFF"/>
        <w:tabs>
          <w:tab w:val="left" w:pos="997"/>
        </w:tabs>
        <w:spacing w:before="7" w:after="0" w:line="240" w:lineRule="auto"/>
        <w:ind w:left="997" w:right="4" w:hanging="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Представлять службу примирения перед детскими коллективами школы, </w:t>
      </w:r>
      <w:r>
        <w:rPr>
          <w:rFonts w:ascii="Times New Roman" w:hAnsi="Times New Roman"/>
          <w:spacing w:val="-7"/>
          <w:sz w:val="28"/>
          <w:szCs w:val="28"/>
        </w:rPr>
        <w:t xml:space="preserve">педагогическим коллективом, родительской общественностью, в общественных и </w:t>
      </w:r>
      <w:r>
        <w:rPr>
          <w:rFonts w:ascii="Times New Roman" w:hAnsi="Times New Roman"/>
          <w:sz w:val="28"/>
          <w:szCs w:val="28"/>
        </w:rPr>
        <w:t>государственных структурах;</w:t>
      </w:r>
    </w:p>
    <w:p w:rsidR="00DE4CAA" w:rsidRDefault="00486A99">
      <w:pPr>
        <w:widowControl w:val="0"/>
        <w:numPr>
          <w:ilvl w:val="0"/>
          <w:numId w:val="10"/>
        </w:numPr>
        <w:shd w:val="clear" w:color="auto" w:fill="FFFFFF"/>
        <w:tabs>
          <w:tab w:val="left" w:pos="997"/>
        </w:tabs>
        <w:spacing w:before="7" w:after="0" w:line="240" w:lineRule="auto"/>
        <w:ind w:left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Планировать и проводить примирительные встречи;</w:t>
      </w:r>
    </w:p>
    <w:p w:rsidR="00DE4CAA" w:rsidRDefault="00486A99">
      <w:pPr>
        <w:widowControl w:val="0"/>
        <w:numPr>
          <w:ilvl w:val="0"/>
          <w:numId w:val="10"/>
        </w:numPr>
        <w:shd w:val="clear" w:color="auto" w:fill="FFFFFF"/>
        <w:tabs>
          <w:tab w:val="left" w:pos="997"/>
        </w:tabs>
        <w:spacing w:before="7" w:after="0" w:line="240" w:lineRule="auto"/>
        <w:ind w:left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Изучать, анализировать и пропагандировать интересный опыт работы;</w:t>
      </w:r>
    </w:p>
    <w:p w:rsidR="00DE4CAA" w:rsidRDefault="00486A99">
      <w:pPr>
        <w:widowControl w:val="0"/>
        <w:numPr>
          <w:ilvl w:val="0"/>
          <w:numId w:val="10"/>
        </w:numPr>
        <w:shd w:val="clear" w:color="auto" w:fill="FFFFFF"/>
        <w:tabs>
          <w:tab w:val="left" w:pos="997"/>
        </w:tabs>
        <w:spacing w:before="4" w:after="0" w:line="240" w:lineRule="auto"/>
        <w:ind w:left="997" w:right="950" w:hanging="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Принимать решения по вопросам общественной жизнедеятельности </w:t>
      </w:r>
      <w:r>
        <w:rPr>
          <w:rFonts w:ascii="Times New Roman" w:hAnsi="Times New Roman"/>
          <w:sz w:val="28"/>
          <w:szCs w:val="28"/>
        </w:rPr>
        <w:t>службу примирения.</w:t>
      </w:r>
    </w:p>
    <w:p w:rsidR="00DE4CAA" w:rsidRDefault="00DE4CAA">
      <w:pPr>
        <w:widowControl w:val="0"/>
        <w:shd w:val="clear" w:color="auto" w:fill="FFFFFF"/>
        <w:tabs>
          <w:tab w:val="left" w:pos="997"/>
        </w:tabs>
        <w:spacing w:before="4" w:after="0" w:line="281" w:lineRule="exact"/>
        <w:ind w:left="997" w:right="950"/>
        <w:jc w:val="both"/>
        <w:rPr>
          <w:rFonts w:ascii="Times New Roman" w:hAnsi="Times New Roman"/>
          <w:sz w:val="28"/>
          <w:szCs w:val="28"/>
        </w:rPr>
      </w:pPr>
    </w:p>
    <w:p w:rsidR="00DE4CAA" w:rsidRDefault="00486A9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>8. Права и обязанности членов Школьной службы примирения:</w:t>
      </w:r>
    </w:p>
    <w:p w:rsidR="00DE4CAA" w:rsidRDefault="00486A99">
      <w:pPr>
        <w:shd w:val="clear" w:color="auto" w:fill="FFFFFF"/>
        <w:tabs>
          <w:tab w:val="left" w:pos="364"/>
        </w:tabs>
        <w:ind w:lef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1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>Член службы примирения имеет право: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18" w:after="0" w:line="274" w:lineRule="exact"/>
        <w:ind w:left="356" w:right="14" w:hanging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Членом службы примирения может стать любой учащийся 9,10,11 классов школы, </w:t>
      </w:r>
      <w:r>
        <w:rPr>
          <w:rFonts w:ascii="Times New Roman" w:hAnsi="Times New Roman"/>
          <w:spacing w:val="-8"/>
          <w:sz w:val="28"/>
          <w:szCs w:val="28"/>
        </w:rPr>
        <w:t xml:space="preserve">старшеклассник или взрослый, кому интересна деятельность организации, кто считает деятельность такой службы полезной, признаёт данный Устав, а также </w:t>
      </w:r>
      <w:r>
        <w:rPr>
          <w:rFonts w:ascii="Times New Roman" w:hAnsi="Times New Roman"/>
          <w:sz w:val="28"/>
          <w:szCs w:val="28"/>
        </w:rPr>
        <w:t>принимает участие в деятельности организации;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14" w:after="0" w:line="277" w:lineRule="exact"/>
        <w:ind w:left="356" w:right="11" w:hanging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Участвовать в планировании и корректировании деятельности службы </w:t>
      </w:r>
      <w:r>
        <w:rPr>
          <w:rFonts w:ascii="Times New Roman" w:hAnsi="Times New Roman"/>
          <w:bCs/>
          <w:spacing w:val="-5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выполнении принятого плана;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7" w:after="0" w:line="288" w:lineRule="exact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Сохранять и развивать традиции своего коллектива;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after="0" w:line="288" w:lineRule="exact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Участвовать в работе школьного пресс-центра;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7" w:after="0" w:line="288" w:lineRule="exact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Приём в Службу примирения осуществляется на добровольных началах;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4" w:after="0" w:line="288" w:lineRule="exact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Все члены имеют равные права и обязанности;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4" w:after="0" w:line="288" w:lineRule="exact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На защиту своих прав и интересов.</w:t>
      </w:r>
    </w:p>
    <w:p w:rsidR="00DE4CAA" w:rsidRDefault="00DE4CAA">
      <w:pPr>
        <w:widowControl w:val="0"/>
        <w:shd w:val="clear" w:color="auto" w:fill="FFFFFF"/>
        <w:tabs>
          <w:tab w:val="left" w:pos="356"/>
        </w:tabs>
        <w:spacing w:before="4" w:after="0" w:line="288" w:lineRule="exact"/>
        <w:jc w:val="both"/>
        <w:rPr>
          <w:rFonts w:ascii="Times New Roman" w:hAnsi="Times New Roman"/>
          <w:sz w:val="28"/>
          <w:szCs w:val="28"/>
        </w:rPr>
      </w:pPr>
    </w:p>
    <w:p w:rsidR="00DE4CAA" w:rsidRDefault="00486A99">
      <w:pPr>
        <w:shd w:val="clear" w:color="auto" w:fill="FFFFFF"/>
        <w:tabs>
          <w:tab w:val="left" w:pos="364"/>
        </w:tabs>
        <w:spacing w:line="288" w:lineRule="exact"/>
        <w:ind w:lef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>Член службы примирения обязан: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7" w:after="0" w:line="288" w:lineRule="exact"/>
        <w:ind w:left="356" w:right="7" w:hanging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выполнять все требования Устава и принимать активное участие в деятельности </w:t>
      </w:r>
      <w:r>
        <w:rPr>
          <w:rFonts w:ascii="Times New Roman" w:hAnsi="Times New Roman"/>
          <w:sz w:val="28"/>
          <w:szCs w:val="28"/>
        </w:rPr>
        <w:t>школьной службы примирения;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14" w:after="0" w:line="281" w:lineRule="exact"/>
        <w:ind w:left="356" w:hanging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разглашать сведения, полученные в ходе программ примирения, за </w:t>
      </w:r>
      <w:r>
        <w:rPr>
          <w:rFonts w:ascii="Times New Roman" w:hAnsi="Times New Roman"/>
          <w:spacing w:val="-8"/>
          <w:sz w:val="28"/>
          <w:szCs w:val="28"/>
        </w:rPr>
        <w:t xml:space="preserve">исключением информации о возможном нанесении ущерба для жизни, здоровья </w:t>
      </w:r>
      <w:r>
        <w:rPr>
          <w:rFonts w:ascii="Times New Roman" w:hAnsi="Times New Roman"/>
          <w:sz w:val="28"/>
          <w:szCs w:val="28"/>
        </w:rPr>
        <w:t>и безопасности;</w:t>
      </w:r>
    </w:p>
    <w:p w:rsidR="00DE4CAA" w:rsidRDefault="00486A99">
      <w:pPr>
        <w:widowControl w:val="0"/>
        <w:numPr>
          <w:ilvl w:val="0"/>
          <w:numId w:val="11"/>
        </w:numPr>
        <w:shd w:val="clear" w:color="auto" w:fill="FFFFFF"/>
        <w:tabs>
          <w:tab w:val="left" w:pos="356"/>
        </w:tabs>
        <w:spacing w:before="11" w:after="0" w:line="281" w:lineRule="exact"/>
        <w:ind w:left="356" w:right="4" w:hanging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являться независимым посредником, помогающим сторонам конфликта </w:t>
      </w:r>
      <w:r>
        <w:rPr>
          <w:rFonts w:ascii="Times New Roman" w:hAnsi="Times New Roman"/>
          <w:sz w:val="28"/>
          <w:szCs w:val="28"/>
        </w:rPr>
        <w:t>самостоятельно найти решение.</w:t>
      </w:r>
    </w:p>
    <w:p w:rsidR="00DE4CAA" w:rsidRDefault="00486A99">
      <w:pPr>
        <w:shd w:val="clear" w:color="auto" w:fill="FFFFFF"/>
        <w:spacing w:before="281" w:line="274" w:lineRule="exact"/>
        <w:ind w:lef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>9. Заключительные положения</w:t>
      </w:r>
    </w:p>
    <w:p w:rsidR="00DE4CAA" w:rsidRDefault="00486A99">
      <w:pPr>
        <w:widowControl w:val="0"/>
        <w:numPr>
          <w:ilvl w:val="0"/>
          <w:numId w:val="12"/>
        </w:numPr>
        <w:shd w:val="clear" w:color="auto" w:fill="FFFFFF"/>
        <w:tabs>
          <w:tab w:val="left" w:pos="252"/>
        </w:tabs>
        <w:spacing w:after="0" w:line="274" w:lineRule="exact"/>
        <w:ind w:left="4"/>
        <w:jc w:val="both"/>
        <w:rPr>
          <w:rFonts w:ascii="Times New Roman" w:hAnsi="Times New Roman"/>
          <w:spacing w:val="-27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Настоящий Устав вступает в силу с момента утверждения</w:t>
      </w:r>
    </w:p>
    <w:p w:rsidR="00DE4CAA" w:rsidRPr="00694E4F" w:rsidRDefault="00486A99" w:rsidP="00694E4F">
      <w:pPr>
        <w:widowControl w:val="0"/>
        <w:numPr>
          <w:ilvl w:val="0"/>
          <w:numId w:val="12"/>
        </w:numPr>
        <w:shd w:val="clear" w:color="auto" w:fill="FFFFFF"/>
        <w:tabs>
          <w:tab w:val="left" w:pos="252"/>
        </w:tabs>
        <w:spacing w:after="0" w:line="274" w:lineRule="exact"/>
        <w:ind w:left="4"/>
        <w:jc w:val="both"/>
        <w:rPr>
          <w:rFonts w:ascii="Times New Roman" w:hAnsi="Times New Roman"/>
          <w:spacing w:val="-16"/>
          <w:sz w:val="28"/>
          <w:szCs w:val="28"/>
        </w:rPr>
        <w:sectPr w:rsidR="00DE4CAA" w:rsidRPr="00694E4F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/>
          <w:spacing w:val="-9"/>
          <w:sz w:val="28"/>
          <w:szCs w:val="28"/>
        </w:rPr>
        <w:t xml:space="preserve">Изменения в Устав вносятся руководителем службы по предложению </w:t>
      </w:r>
      <w:r>
        <w:rPr>
          <w:rFonts w:ascii="Times New Roman" w:hAnsi="Times New Roman"/>
          <w:sz w:val="28"/>
          <w:szCs w:val="28"/>
        </w:rPr>
        <w:t>членов служб</w:t>
      </w:r>
      <w:r w:rsidR="00694E4F">
        <w:rPr>
          <w:rFonts w:ascii="Times New Roman" w:hAnsi="Times New Roman"/>
          <w:sz w:val="28"/>
          <w:szCs w:val="28"/>
        </w:rPr>
        <w:t>ы.</w:t>
      </w:r>
    </w:p>
    <w:p w:rsidR="00DE4CAA" w:rsidRPr="00694E4F" w:rsidRDefault="00DE4CAA" w:rsidP="00694E4F">
      <w:pPr>
        <w:tabs>
          <w:tab w:val="left" w:pos="1590"/>
        </w:tabs>
      </w:pPr>
    </w:p>
    <w:sectPr w:rsidR="00DE4CAA" w:rsidRPr="00694E4F" w:rsidSect="00A87B2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485"/>
    <w:multiLevelType w:val="multilevel"/>
    <w:tmpl w:val="1584B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7E325C"/>
    <w:multiLevelType w:val="multilevel"/>
    <w:tmpl w:val="472E43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7706B"/>
    <w:multiLevelType w:val="multilevel"/>
    <w:tmpl w:val="31E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8E7CC7"/>
    <w:multiLevelType w:val="multilevel"/>
    <w:tmpl w:val="4DDC62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06F7F"/>
    <w:multiLevelType w:val="multilevel"/>
    <w:tmpl w:val="41F250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4C247E"/>
    <w:multiLevelType w:val="multilevel"/>
    <w:tmpl w:val="62909D1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5F7B21"/>
    <w:multiLevelType w:val="multilevel"/>
    <w:tmpl w:val="05B41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42F7857"/>
    <w:multiLevelType w:val="multilevel"/>
    <w:tmpl w:val="0CA696D2"/>
    <w:lvl w:ilvl="0">
      <w:start w:val="1"/>
      <w:numFmt w:val="bullet"/>
      <w:lvlText w:val="-"/>
      <w:lvlJc w:val="left"/>
      <w:pPr>
        <w:tabs>
          <w:tab w:val="num" w:pos="1845"/>
        </w:tabs>
        <w:ind w:left="1845" w:hanging="10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8">
    <w:nsid w:val="4E4E5EAA"/>
    <w:multiLevelType w:val="multilevel"/>
    <w:tmpl w:val="E3443A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FD436B9"/>
    <w:multiLevelType w:val="multilevel"/>
    <w:tmpl w:val="15363264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B653A8"/>
    <w:multiLevelType w:val="multilevel"/>
    <w:tmpl w:val="4914E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A9360A6"/>
    <w:multiLevelType w:val="multilevel"/>
    <w:tmpl w:val="3C109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487332E"/>
    <w:multiLevelType w:val="multilevel"/>
    <w:tmpl w:val="66E60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CAA"/>
    <w:rsid w:val="002D4B5D"/>
    <w:rsid w:val="00380EC1"/>
    <w:rsid w:val="00486A99"/>
    <w:rsid w:val="00694E4F"/>
    <w:rsid w:val="008335B2"/>
    <w:rsid w:val="00847E82"/>
    <w:rsid w:val="00A87B2D"/>
    <w:rsid w:val="00B1754D"/>
    <w:rsid w:val="00D20442"/>
    <w:rsid w:val="00DE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6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2CF"/>
    <w:rPr>
      <w:b/>
      <w:bCs/>
    </w:rPr>
  </w:style>
  <w:style w:type="character" w:styleId="a4">
    <w:name w:val="Emphasis"/>
    <w:basedOn w:val="a0"/>
    <w:uiPriority w:val="20"/>
    <w:qFormat/>
    <w:rsid w:val="00C062CF"/>
    <w:rPr>
      <w:i/>
      <w:iCs/>
    </w:rPr>
  </w:style>
  <w:style w:type="character" w:customStyle="1" w:styleId="a5">
    <w:name w:val="Основной текст Знак"/>
    <w:basedOn w:val="a0"/>
    <w:qFormat/>
    <w:rsid w:val="00530C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A735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87B2D"/>
    <w:rPr>
      <w:rFonts w:eastAsia="Times New Roman" w:cs="Times New Roman"/>
    </w:rPr>
  </w:style>
  <w:style w:type="character" w:customStyle="1" w:styleId="ListLabel2">
    <w:name w:val="ListLabel 2"/>
    <w:qFormat/>
    <w:rsid w:val="00A87B2D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A87B2D"/>
    <w:rPr>
      <w:rFonts w:ascii="Times New Roman" w:hAnsi="Times New Roman" w:cs="Times New Roman"/>
      <w:sz w:val="28"/>
    </w:rPr>
  </w:style>
  <w:style w:type="character" w:customStyle="1" w:styleId="ListLabel4">
    <w:name w:val="ListLabel 4"/>
    <w:qFormat/>
    <w:rsid w:val="00A87B2D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6">
    <w:name w:val="ListLabel 6"/>
    <w:qFormat/>
    <w:rsid w:val="00A87B2D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A87B2D"/>
    <w:rPr>
      <w:rFonts w:cs="Times New Roman"/>
    </w:rPr>
  </w:style>
  <w:style w:type="character" w:customStyle="1" w:styleId="ListLabel8">
    <w:name w:val="ListLabel 8"/>
    <w:qFormat/>
    <w:rsid w:val="00A87B2D"/>
    <w:rPr>
      <w:rFonts w:cs="Courier New"/>
    </w:rPr>
  </w:style>
  <w:style w:type="character" w:customStyle="1" w:styleId="ListLabel9">
    <w:name w:val="ListLabel 9"/>
    <w:qFormat/>
    <w:rsid w:val="00A87B2D"/>
    <w:rPr>
      <w:rFonts w:cs="Wingdings"/>
    </w:rPr>
  </w:style>
  <w:style w:type="character" w:customStyle="1" w:styleId="ListLabel10">
    <w:name w:val="ListLabel 10"/>
    <w:qFormat/>
    <w:rsid w:val="00A87B2D"/>
    <w:rPr>
      <w:rFonts w:cs="Symbol"/>
    </w:rPr>
  </w:style>
  <w:style w:type="character" w:customStyle="1" w:styleId="ListLabel11">
    <w:name w:val="ListLabel 11"/>
    <w:qFormat/>
    <w:rsid w:val="00A87B2D"/>
    <w:rPr>
      <w:rFonts w:cs="Courier New"/>
    </w:rPr>
  </w:style>
  <w:style w:type="character" w:customStyle="1" w:styleId="ListLabel12">
    <w:name w:val="ListLabel 12"/>
    <w:qFormat/>
    <w:rsid w:val="00A87B2D"/>
    <w:rPr>
      <w:rFonts w:cs="Wingdings"/>
    </w:rPr>
  </w:style>
  <w:style w:type="character" w:customStyle="1" w:styleId="ListLabel13">
    <w:name w:val="ListLabel 13"/>
    <w:qFormat/>
    <w:rsid w:val="00A87B2D"/>
    <w:rPr>
      <w:rFonts w:cs="Symbol"/>
    </w:rPr>
  </w:style>
  <w:style w:type="character" w:customStyle="1" w:styleId="ListLabel14">
    <w:name w:val="ListLabel 14"/>
    <w:qFormat/>
    <w:rsid w:val="00A87B2D"/>
    <w:rPr>
      <w:rFonts w:cs="Courier New"/>
    </w:rPr>
  </w:style>
  <w:style w:type="character" w:customStyle="1" w:styleId="ListLabel15">
    <w:name w:val="ListLabel 15"/>
    <w:qFormat/>
    <w:rsid w:val="00A87B2D"/>
    <w:rPr>
      <w:rFonts w:cs="Wingdings"/>
    </w:rPr>
  </w:style>
  <w:style w:type="character" w:customStyle="1" w:styleId="ListLabel16">
    <w:name w:val="ListLabel 16"/>
    <w:qFormat/>
    <w:rsid w:val="00A87B2D"/>
    <w:rPr>
      <w:rFonts w:ascii="Times New Roman" w:hAnsi="Times New Roman" w:cs="Times New Roman"/>
      <w:sz w:val="28"/>
    </w:rPr>
  </w:style>
  <w:style w:type="character" w:customStyle="1" w:styleId="ListLabel17">
    <w:name w:val="ListLabel 17"/>
    <w:qFormat/>
    <w:rsid w:val="00A87B2D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A87B2D"/>
    <w:rPr>
      <w:rFonts w:ascii="Times New Roman" w:hAnsi="Times New Roman" w:cs="Times New Roman"/>
      <w:sz w:val="28"/>
    </w:rPr>
  </w:style>
  <w:style w:type="character" w:customStyle="1" w:styleId="ListLabel19">
    <w:name w:val="ListLabel 19"/>
    <w:qFormat/>
    <w:rsid w:val="00A87B2D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A87B2D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22">
    <w:name w:val="ListLabel 22"/>
    <w:qFormat/>
    <w:rsid w:val="00A87B2D"/>
    <w:rPr>
      <w:rFonts w:ascii="Times New Roman" w:hAnsi="Times New Roman" w:cs="Times New Roman"/>
      <w:sz w:val="28"/>
    </w:rPr>
  </w:style>
  <w:style w:type="character" w:customStyle="1" w:styleId="ListLabel23">
    <w:name w:val="ListLabel 23"/>
    <w:qFormat/>
    <w:rsid w:val="00A87B2D"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sid w:val="00A87B2D"/>
    <w:rPr>
      <w:rFonts w:ascii="Times New Roman" w:hAnsi="Times New Roman" w:cs="Times New Roman"/>
      <w:sz w:val="28"/>
    </w:rPr>
  </w:style>
  <w:style w:type="paragraph" w:styleId="a7">
    <w:name w:val="Title"/>
    <w:basedOn w:val="a"/>
    <w:next w:val="a8"/>
    <w:qFormat/>
    <w:rsid w:val="00A87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30C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8"/>
    <w:rsid w:val="00A87B2D"/>
    <w:rPr>
      <w:rFonts w:cs="Arial"/>
    </w:rPr>
  </w:style>
  <w:style w:type="paragraph" w:styleId="aa">
    <w:name w:val="caption"/>
    <w:basedOn w:val="a"/>
    <w:qFormat/>
    <w:rsid w:val="00A87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A87B2D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1338A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A735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МКОУ СОШ №2</cp:lastModifiedBy>
  <cp:revision>85</cp:revision>
  <cp:lastPrinted>2020-11-05T13:39:00Z</cp:lastPrinted>
  <dcterms:created xsi:type="dcterms:W3CDTF">2015-11-22T19:05:00Z</dcterms:created>
  <dcterms:modified xsi:type="dcterms:W3CDTF">2022-01-10T12:31:00Z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